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42" w:rsidRPr="008B2242" w:rsidRDefault="008B2242" w:rsidP="008B2242">
      <w:pPr>
        <w:spacing w:after="0" w:line="240" w:lineRule="auto"/>
        <w:ind w:left="-993" w:right="-284"/>
        <w:jc w:val="center"/>
        <w:rPr>
          <w:rFonts w:ascii="Times New Roman" w:eastAsia="Times New Roman" w:hAnsi="Times New Roman" w:cs="Times New Roman"/>
          <w:b/>
          <w:bCs/>
          <w:lang w:eastAsia="ru-RU"/>
        </w:rPr>
      </w:pPr>
      <w:r w:rsidRPr="008B2242">
        <w:rPr>
          <w:rFonts w:ascii="Times New Roman" w:eastAsia="Times New Roman" w:hAnsi="Times New Roman" w:cs="Times New Roman"/>
          <w:b/>
          <w:bCs/>
          <w:lang w:eastAsia="ru-RU"/>
        </w:rPr>
        <w:t>РОССИЙСКАЯ ФЕДЕРАЦИЯ</w:t>
      </w:r>
    </w:p>
    <w:p w:rsidR="008B2242" w:rsidRPr="008B2242" w:rsidRDefault="008B2242" w:rsidP="008B2242">
      <w:pPr>
        <w:spacing w:after="0" w:line="240" w:lineRule="auto"/>
        <w:ind w:left="-993" w:right="-284"/>
        <w:jc w:val="center"/>
        <w:rPr>
          <w:rFonts w:ascii="Times New Roman" w:eastAsia="Times New Roman" w:hAnsi="Times New Roman" w:cs="Times New Roman"/>
          <w:b/>
          <w:bCs/>
          <w:lang w:eastAsia="ru-RU"/>
        </w:rPr>
      </w:pPr>
      <w:r w:rsidRPr="008B2242">
        <w:rPr>
          <w:rFonts w:ascii="Times New Roman" w:eastAsia="Times New Roman" w:hAnsi="Times New Roman" w:cs="Times New Roman"/>
          <w:b/>
          <w:bCs/>
          <w:lang w:eastAsia="ru-RU"/>
        </w:rPr>
        <w:t> </w:t>
      </w:r>
    </w:p>
    <w:p w:rsidR="008B2242" w:rsidRPr="008B2242" w:rsidRDefault="008B2242" w:rsidP="008B2242">
      <w:pPr>
        <w:spacing w:after="0" w:line="240" w:lineRule="auto"/>
        <w:ind w:left="-993" w:right="-284"/>
        <w:jc w:val="center"/>
        <w:rPr>
          <w:rFonts w:ascii="Times New Roman" w:eastAsia="Times New Roman" w:hAnsi="Times New Roman" w:cs="Times New Roman"/>
          <w:b/>
          <w:bCs/>
          <w:lang w:eastAsia="ru-RU"/>
        </w:rPr>
      </w:pPr>
      <w:r w:rsidRPr="008B2242">
        <w:rPr>
          <w:rFonts w:ascii="Times New Roman" w:eastAsia="Times New Roman" w:hAnsi="Times New Roman" w:cs="Times New Roman"/>
          <w:b/>
          <w:bCs/>
          <w:lang w:eastAsia="ru-RU"/>
        </w:rPr>
        <w:t>ФЕДЕРАЛЬНЫЙ ЗАКОН</w:t>
      </w:r>
    </w:p>
    <w:p w:rsidR="008B2242" w:rsidRPr="008B2242" w:rsidRDefault="008B2242" w:rsidP="008B2242">
      <w:pPr>
        <w:spacing w:after="0" w:line="240" w:lineRule="auto"/>
        <w:ind w:left="-993" w:right="-284"/>
        <w:jc w:val="center"/>
        <w:rPr>
          <w:rFonts w:ascii="Times New Roman" w:eastAsia="Times New Roman" w:hAnsi="Times New Roman" w:cs="Times New Roman"/>
          <w:b/>
          <w:bCs/>
          <w:lang w:eastAsia="ru-RU"/>
        </w:rPr>
      </w:pPr>
      <w:r w:rsidRPr="008B2242">
        <w:rPr>
          <w:rFonts w:ascii="Times New Roman" w:eastAsia="Times New Roman" w:hAnsi="Times New Roman" w:cs="Times New Roman"/>
          <w:b/>
          <w:bCs/>
          <w:lang w:eastAsia="ru-RU"/>
        </w:rPr>
        <w:t> </w:t>
      </w:r>
    </w:p>
    <w:p w:rsidR="008B2242" w:rsidRPr="008B2242" w:rsidRDefault="008B2242" w:rsidP="008B2242">
      <w:pPr>
        <w:spacing w:after="0" w:line="240" w:lineRule="auto"/>
        <w:ind w:left="-993" w:right="-284"/>
        <w:jc w:val="center"/>
        <w:rPr>
          <w:rFonts w:ascii="Times New Roman" w:eastAsia="Times New Roman" w:hAnsi="Times New Roman" w:cs="Times New Roman"/>
          <w:b/>
          <w:bCs/>
          <w:lang w:eastAsia="ru-RU"/>
        </w:rPr>
      </w:pPr>
      <w:r w:rsidRPr="008B2242">
        <w:rPr>
          <w:rFonts w:ascii="Times New Roman" w:eastAsia="Times New Roman" w:hAnsi="Times New Roman" w:cs="Times New Roman"/>
          <w:b/>
          <w:bCs/>
          <w:lang w:eastAsia="ru-RU"/>
        </w:rPr>
        <w:t>О ПРОТИВОДЕЙСТВИИ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proofErr w:type="gramStart"/>
      <w:r w:rsidRPr="008B2242">
        <w:rPr>
          <w:rFonts w:ascii="Times New Roman" w:eastAsia="Times New Roman" w:hAnsi="Times New Roman" w:cs="Times New Roman"/>
          <w:lang w:eastAsia="ru-RU"/>
        </w:rPr>
        <w:t>Принят</w:t>
      </w:r>
      <w:proofErr w:type="gramEnd"/>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Государственной Думой</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19 декабря 2008 года</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Одобрен</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Советом Федерации</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22 декабря 2008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8B2242" w:rsidRPr="008B2242" w:rsidTr="008B2242">
        <w:trPr>
          <w:tblCellSpacing w:w="15" w:type="dxa"/>
          <w:jc w:val="center"/>
        </w:trPr>
        <w:tc>
          <w:tcPr>
            <w:tcW w:w="0" w:type="auto"/>
            <w:vAlign w:val="center"/>
            <w:hideMark/>
          </w:tcPr>
          <w:p w:rsidR="008B2242" w:rsidRPr="008B2242" w:rsidRDefault="008B2242" w:rsidP="008B2242">
            <w:pPr>
              <w:spacing w:after="0" w:line="240" w:lineRule="auto"/>
              <w:ind w:left="-993" w:right="-284"/>
              <w:jc w:val="center"/>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Список изменяющих документов</w:t>
            </w:r>
          </w:p>
        </w:tc>
      </w:tr>
    </w:tbl>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proofErr w:type="gramStart"/>
      <w:r w:rsidRPr="008B2242">
        <w:rPr>
          <w:rFonts w:ascii="Times New Roman" w:eastAsia="Times New Roman" w:hAnsi="Times New Roman" w:cs="Times New Roman"/>
          <w:color w:val="392C69"/>
          <w:lang w:eastAsia="ru-RU"/>
        </w:rPr>
        <w:t>(в ред. Федеральных законов от 11.07.2011 N 200-ФЗ,</w:t>
      </w:r>
      <w:proofErr w:type="gramEnd"/>
    </w:p>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21.11.2011 N 329-ФЗ, от 03.12.2012 N 231-ФЗ, от 29.12.2012 N 280-ФЗ,</w:t>
      </w:r>
    </w:p>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07.05.2013 N 102-ФЗ, от 30.09.2013 N 261-ФЗ, от 28.12.2013 N 396-ФЗ,</w:t>
      </w:r>
    </w:p>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22.12.2014 N 431-ФЗ, от 05.10.2015 N 285-ФЗ, от 03.11.2015 N 303-ФЗ,</w:t>
      </w:r>
    </w:p>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28.11.2015 N 354-ФЗ, от 15.02.2016 N 24-ФЗ, от 03.07.2016 N 236-ФЗ,</w:t>
      </w:r>
    </w:p>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28.12.2016 N 505-ФЗ, от 03.04.2017 N 64-ФЗ, от 01.07.2017 N 132-ФЗ,</w:t>
      </w:r>
    </w:p>
    <w:p w:rsidR="008B2242" w:rsidRPr="008B2242" w:rsidRDefault="008B2242" w:rsidP="008B2242">
      <w:pPr>
        <w:spacing w:after="192"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28.12.2017 N 423-ФЗ, от 03.08.2018 N 307-ФЗ)</w:t>
      </w:r>
    </w:p>
    <w:p w:rsidR="008B2242" w:rsidRPr="008B2242" w:rsidRDefault="008B2242" w:rsidP="008B2242">
      <w:pPr>
        <w:spacing w:after="0" w:line="240" w:lineRule="auto"/>
        <w:ind w:left="-993" w:right="-284"/>
        <w:jc w:val="center"/>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 Основные понятия, используемые в настоящем Федеральном законе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Для целей настоящего Федерального закона используются следующие основные понятия: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коррупция: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proofErr w:type="gramStart"/>
      <w:r w:rsidRPr="008B2242">
        <w:rPr>
          <w:rFonts w:ascii="Times New Roman" w:eastAsia="Times New Roman" w:hAnsi="Times New Roman" w:cs="Times New Roman"/>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б) совершение деяний, указанных в подпункте "а" настоящего пункта, от имени или в интересах юридического лица;</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а) по предупреждению коррупции, в том числе по выявлению и последующему устранению причин коррупции (профилактика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б) по выявлению, предупреждению, пресечению, раскрытию и расследованию коррупционных правонарушений (борьба с коррупцией);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в) по минимизации и (или) ликвидации последствий коррупционных правонарушений.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нормативные правовые акты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б) законы и иные нормативные правовые акты органов государственной власти субъектов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в) муниципальные правовые акты;</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 xml:space="preserve">(п. 3 </w:t>
      </w:r>
      <w:proofErr w:type="gramStart"/>
      <w:r w:rsidRPr="008B2242">
        <w:rPr>
          <w:rFonts w:ascii="Times New Roman" w:eastAsia="Times New Roman" w:hAnsi="Times New Roman" w:cs="Times New Roman"/>
          <w:color w:val="828282"/>
          <w:lang w:eastAsia="ru-RU"/>
        </w:rPr>
        <w:t>введен</w:t>
      </w:r>
      <w:proofErr w:type="gramEnd"/>
      <w:r w:rsidRPr="008B2242">
        <w:rPr>
          <w:rFonts w:ascii="Times New Roman" w:eastAsia="Times New Roman" w:hAnsi="Times New Roman" w:cs="Times New Roman"/>
          <w:color w:val="828282"/>
          <w:lang w:eastAsia="ru-RU"/>
        </w:rPr>
        <w:t xml:space="preserve">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proofErr w:type="gramStart"/>
      <w:r w:rsidRPr="008B2242">
        <w:rPr>
          <w:rFonts w:ascii="Times New Roman" w:eastAsia="Times New Roman" w:hAnsi="Times New Roman" w:cs="Times New Roman"/>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2. Правовая основа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proofErr w:type="gramStart"/>
      <w:r w:rsidRPr="008B2242">
        <w:rPr>
          <w:rFonts w:ascii="Times New Roman" w:eastAsia="Times New Roman" w:hAnsi="Times New Roman" w:cs="Times New Roman"/>
          <w:lang w:eastAsia="ru-RU"/>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w:t>
      </w:r>
      <w:r w:rsidRPr="008B2242">
        <w:rPr>
          <w:rFonts w:ascii="Times New Roman" w:eastAsia="Times New Roman" w:hAnsi="Times New Roman" w:cs="Times New Roman"/>
          <w:lang w:eastAsia="ru-RU"/>
        </w:rPr>
        <w:lastRenderedPageBreak/>
        <w:t>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8B2242">
        <w:rPr>
          <w:rFonts w:ascii="Times New Roman" w:eastAsia="Times New Roman" w:hAnsi="Times New Roman" w:cs="Times New Roman"/>
          <w:lang w:eastAsia="ru-RU"/>
        </w:rPr>
        <w:t xml:space="preserve"> и муниципальные правовые акты.</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3. Основные принципы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Противодействие коррупции в Российской Федерации основывается на следующих основных принципах:</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признание, обеспечение и защита основных прав и свобод человека и гражданина;</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законность;</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публичность и открытость деятельности государственных органов и органов местного самоуправления;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неотвратимость ответственности за совершение коррупционных правонарушений;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приоритетное применение мер по предупреждению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 сотрудничество государства с институтами гражданского общества, международными организациями и физическими лицами.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 xml:space="preserve">Статья 4. Международное сотрудничество </w:t>
      </w:r>
      <w:proofErr w:type="gramStart"/>
      <w:r w:rsidRPr="008B2242">
        <w:rPr>
          <w:rFonts w:ascii="Times New Roman" w:eastAsia="Times New Roman" w:hAnsi="Times New Roman" w:cs="Times New Roman"/>
          <w:b/>
          <w:bCs/>
          <w:lang w:eastAsia="ru-RU"/>
        </w:rPr>
        <w:t>Р</w:t>
      </w:r>
      <w:proofErr w:type="gramEnd"/>
      <w:r w:rsidRPr="008B2242">
        <w:rPr>
          <w:rFonts w:ascii="Times New Roman" w:eastAsia="Times New Roman" w:hAnsi="Times New Roman" w:cs="Times New Roman"/>
          <w:b/>
          <w:bCs/>
          <w:lang w:eastAsia="ru-RU"/>
        </w:rPr>
        <w:t xml:space="preserve"> Ф в области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предоставления в надлежащих случаях предметов или образцов веще</w:t>
      </w:r>
      <w:proofErr w:type="gramStart"/>
      <w:r w:rsidRPr="008B2242">
        <w:rPr>
          <w:rFonts w:ascii="Times New Roman" w:eastAsia="Times New Roman" w:hAnsi="Times New Roman" w:cs="Times New Roman"/>
          <w:lang w:eastAsia="ru-RU"/>
        </w:rPr>
        <w:t>ств дл</w:t>
      </w:r>
      <w:proofErr w:type="gramEnd"/>
      <w:r w:rsidRPr="008B2242">
        <w:rPr>
          <w:rFonts w:ascii="Times New Roman" w:eastAsia="Times New Roman" w:hAnsi="Times New Roman" w:cs="Times New Roman"/>
          <w:lang w:eastAsia="ru-RU"/>
        </w:rPr>
        <w:t>я проведения исследований или судебных экспертиз;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обмена информацией по вопросам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координации деятельности по профилактике коррупции и борьбе с коррупцией.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2. </w:t>
      </w:r>
      <w:proofErr w:type="gramStart"/>
      <w:r w:rsidRPr="008B2242">
        <w:rPr>
          <w:rFonts w:ascii="Times New Roman" w:eastAsia="Times New Roman" w:hAnsi="Times New Roman" w:cs="Times New Roman"/>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8B2242">
        <w:rPr>
          <w:rFonts w:ascii="Times New Roman" w:eastAsia="Times New Roman" w:hAnsi="Times New Roman" w:cs="Times New Roman"/>
          <w:lang w:eastAsia="ru-RU"/>
        </w:rPr>
        <w:t xml:space="preserve"> Федерации и федеральными законами.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5. Организационные основы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Президент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определяет основные направления государственной политики в области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2. Федеральное Собрание Российской Федерации обеспечивает разработку и принятие федеральных </w:t>
      </w:r>
      <w:proofErr w:type="gramStart"/>
      <w:r w:rsidRPr="008B2242">
        <w:rPr>
          <w:rFonts w:ascii="Times New Roman" w:eastAsia="Times New Roman" w:hAnsi="Times New Roman" w:cs="Times New Roman"/>
          <w:lang w:eastAsia="ru-RU"/>
        </w:rPr>
        <w:t>законов по вопросам</w:t>
      </w:r>
      <w:proofErr w:type="gramEnd"/>
      <w:r w:rsidRPr="008B2242">
        <w:rPr>
          <w:rFonts w:ascii="Times New Roman" w:eastAsia="Times New Roman" w:hAnsi="Times New Roman" w:cs="Times New Roman"/>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4.1. </w:t>
      </w:r>
      <w:proofErr w:type="gramStart"/>
      <w:r w:rsidRPr="008B2242">
        <w:rPr>
          <w:rFonts w:ascii="Times New Roman" w:eastAsia="Times New Roman" w:hAnsi="Times New Roman" w:cs="Times New Roman"/>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8B2242">
        <w:rPr>
          <w:rFonts w:ascii="Times New Roman" w:eastAsia="Times New Roman" w:hAnsi="Times New Roman" w:cs="Times New Roman"/>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4.1 введена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5. </w:t>
      </w:r>
      <w:proofErr w:type="gramStart"/>
      <w:r w:rsidRPr="008B2242">
        <w:rPr>
          <w:rFonts w:ascii="Times New Roman" w:eastAsia="Times New Roman" w:hAnsi="Times New Roman" w:cs="Times New Roman"/>
          <w:lang w:eastAsia="ru-RU"/>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w:t>
      </w:r>
      <w:r w:rsidRPr="008B2242">
        <w:rPr>
          <w:rFonts w:ascii="Times New Roman" w:eastAsia="Times New Roman" w:hAnsi="Times New Roman" w:cs="Times New Roman"/>
          <w:lang w:eastAsia="ru-RU"/>
        </w:rPr>
        <w:lastRenderedPageBreak/>
        <w:t>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8B2242">
        <w:rPr>
          <w:rFonts w:ascii="Times New Roman" w:eastAsia="Times New Roman" w:hAnsi="Times New Roman" w:cs="Times New Roman"/>
          <w:lang w:eastAsia="ru-RU"/>
        </w:rPr>
        <w:t xml:space="preserve">). </w:t>
      </w:r>
      <w:proofErr w:type="gramStart"/>
      <w:r w:rsidRPr="008B2242">
        <w:rPr>
          <w:rFonts w:ascii="Times New Roman" w:eastAsia="Times New Roman" w:hAnsi="Times New Roman" w:cs="Times New Roman"/>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8B2242">
        <w:rPr>
          <w:rFonts w:ascii="Times New Roman" w:eastAsia="Times New Roman" w:hAnsi="Times New Roman" w:cs="Times New Roman"/>
          <w:lang w:eastAsia="ru-RU"/>
        </w:rPr>
        <w:t xml:space="preserve"> </w:t>
      </w:r>
      <w:proofErr w:type="gramStart"/>
      <w:r w:rsidRPr="008B2242">
        <w:rPr>
          <w:rFonts w:ascii="Times New Roman" w:eastAsia="Times New Roman" w:hAnsi="Times New Roman" w:cs="Times New Roman"/>
          <w:lang w:eastAsia="ru-RU"/>
        </w:rPr>
        <w:t>которых</w:t>
      </w:r>
      <w:proofErr w:type="gramEnd"/>
      <w:r w:rsidRPr="008B2242">
        <w:rPr>
          <w:rFonts w:ascii="Times New Roman" w:eastAsia="Times New Roman" w:hAnsi="Times New Roman" w:cs="Times New Roman"/>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6. Меры по профилактике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Профилактика коррупции осуществляется путем применения следующих основных мер:</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формирование в обществе нетерпимости к коррупционному поведению;</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антикоррупционная экспертиза правовых актов и их проектов;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8B2242">
        <w:rPr>
          <w:rFonts w:ascii="Times New Roman" w:eastAsia="Times New Roman" w:hAnsi="Times New Roman" w:cs="Times New Roman"/>
          <w:lang w:eastAsia="ru-RU"/>
        </w:rPr>
        <w:t>практики</w:t>
      </w:r>
      <w:proofErr w:type="gramEnd"/>
      <w:r w:rsidRPr="008B2242">
        <w:rPr>
          <w:rFonts w:ascii="Times New Roman" w:eastAsia="Times New Roman" w:hAnsi="Times New Roman" w:cs="Times New Roman"/>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 xml:space="preserve">(п. 2.1 </w:t>
      </w:r>
      <w:proofErr w:type="gramStart"/>
      <w:r w:rsidRPr="008B2242">
        <w:rPr>
          <w:rFonts w:ascii="Times New Roman" w:eastAsia="Times New Roman" w:hAnsi="Times New Roman" w:cs="Times New Roman"/>
          <w:color w:val="828282"/>
          <w:lang w:eastAsia="ru-RU"/>
        </w:rPr>
        <w:t>введен</w:t>
      </w:r>
      <w:proofErr w:type="gramEnd"/>
      <w:r w:rsidRPr="008B2242">
        <w:rPr>
          <w:rFonts w:ascii="Times New Roman" w:eastAsia="Times New Roman" w:hAnsi="Times New Roman" w:cs="Times New Roman"/>
          <w:color w:val="828282"/>
          <w:lang w:eastAsia="ru-RU"/>
        </w:rPr>
        <w:t xml:space="preserve">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proofErr w:type="gramStart"/>
      <w:r w:rsidRPr="008B2242">
        <w:rPr>
          <w:rFonts w:ascii="Times New Roman" w:eastAsia="Times New Roman" w:hAnsi="Times New Roman" w:cs="Times New Roman"/>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8B2242">
        <w:rPr>
          <w:rFonts w:ascii="Times New Roman" w:eastAsia="Times New Roman" w:hAnsi="Times New Roman" w:cs="Times New Roman"/>
          <w:lang w:eastAsia="ru-RU"/>
        </w:rPr>
        <w:t xml:space="preserve">, </w:t>
      </w:r>
      <w:proofErr w:type="gramStart"/>
      <w:r w:rsidRPr="008B2242">
        <w:rPr>
          <w:rFonts w:ascii="Times New Roman" w:eastAsia="Times New Roman" w:hAnsi="Times New Roman" w:cs="Times New Roman"/>
          <w:lang w:eastAsia="ru-RU"/>
        </w:rPr>
        <w:t>имуществе</w:t>
      </w:r>
      <w:proofErr w:type="gramEnd"/>
      <w:r w:rsidRPr="008B2242">
        <w:rPr>
          <w:rFonts w:ascii="Times New Roman" w:eastAsia="Times New Roman" w:hAnsi="Times New Roman" w:cs="Times New Roman"/>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21.11.2011 N 329-ФЗ, от 03.12.2012 N 231-ФЗ)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proofErr w:type="gramStart"/>
      <w:r w:rsidRPr="008B2242">
        <w:rPr>
          <w:rFonts w:ascii="Times New Roman" w:eastAsia="Times New Roman" w:hAnsi="Times New Roman" w:cs="Times New Roman"/>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8B2242">
        <w:rPr>
          <w:rFonts w:ascii="Times New Roman" w:eastAsia="Times New Roman" w:hAnsi="Times New Roman" w:cs="Times New Roman"/>
          <w:lang w:eastAsia="ru-RU"/>
        </w:rPr>
        <w:t xml:space="preserve"> </w:t>
      </w:r>
      <w:proofErr w:type="gramStart"/>
      <w:r w:rsidRPr="008B2242">
        <w:rPr>
          <w:rFonts w:ascii="Times New Roman" w:eastAsia="Times New Roman" w:hAnsi="Times New Roman" w:cs="Times New Roman"/>
          <w:lang w:eastAsia="ru-RU"/>
        </w:rPr>
        <w:t>поощрении</w:t>
      </w:r>
      <w:proofErr w:type="gramEnd"/>
      <w:r w:rsidRPr="008B2242">
        <w:rPr>
          <w:rFonts w:ascii="Times New Roman" w:eastAsia="Times New Roman" w:hAnsi="Times New Roman" w:cs="Times New Roman"/>
          <w:lang w:eastAsia="ru-RU"/>
        </w:rPr>
        <w:t>;</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6) развитие институтов общественного и парламентского </w:t>
      </w:r>
      <w:proofErr w:type="gramStart"/>
      <w:r w:rsidRPr="008B2242">
        <w:rPr>
          <w:rFonts w:ascii="Times New Roman" w:eastAsia="Times New Roman" w:hAnsi="Times New Roman" w:cs="Times New Roman"/>
          <w:lang w:eastAsia="ru-RU"/>
        </w:rPr>
        <w:t>контроля за</w:t>
      </w:r>
      <w:proofErr w:type="gramEnd"/>
      <w:r w:rsidRPr="008B2242">
        <w:rPr>
          <w:rFonts w:ascii="Times New Roman" w:eastAsia="Times New Roman" w:hAnsi="Times New Roman" w:cs="Times New Roman"/>
          <w:lang w:eastAsia="ru-RU"/>
        </w:rPr>
        <w:t xml:space="preserve"> соблюдением законодательства Российской Федерации о противодействии коррупции.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7. Основные направления деятельности государственных органов по повышению эффективности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проведение единой государственной политики в области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4) совершенствование системы и структуры государственных органов, создание механизмов общественного </w:t>
      </w:r>
      <w:proofErr w:type="gramStart"/>
      <w:r w:rsidRPr="008B2242">
        <w:rPr>
          <w:rFonts w:ascii="Times New Roman" w:eastAsia="Times New Roman" w:hAnsi="Times New Roman" w:cs="Times New Roman"/>
          <w:lang w:eastAsia="ru-RU"/>
        </w:rPr>
        <w:t>контроля за</w:t>
      </w:r>
      <w:proofErr w:type="gramEnd"/>
      <w:r w:rsidRPr="008B2242">
        <w:rPr>
          <w:rFonts w:ascii="Times New Roman" w:eastAsia="Times New Roman" w:hAnsi="Times New Roman" w:cs="Times New Roman"/>
          <w:lang w:eastAsia="ru-RU"/>
        </w:rPr>
        <w:t xml:space="preserve"> их деятельностью;</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8) обеспечение независимости средств массовой информации;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9) неукоснительное соблюдение принципов независимости судей и невмешательства в судебную деятельность;</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10) совершенствование организации деятельности правоохранительных и контролирующих органов по противодействию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11) совершенствование порядка прохождения государственной и муниципальной службы;</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13) устранение необоснованных запретов и ограничений, особенно в области экономической деятельности;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15) повышение уровня оплаты труда и социальной защищенности государственных и муниципальных служащих;</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17) усиление </w:t>
      </w:r>
      <w:proofErr w:type="gramStart"/>
      <w:r w:rsidRPr="008B2242">
        <w:rPr>
          <w:rFonts w:ascii="Times New Roman" w:eastAsia="Times New Roman" w:hAnsi="Times New Roman" w:cs="Times New Roman"/>
          <w:lang w:eastAsia="ru-RU"/>
        </w:rPr>
        <w:t>контроля за</w:t>
      </w:r>
      <w:proofErr w:type="gramEnd"/>
      <w:r w:rsidRPr="008B2242">
        <w:rPr>
          <w:rFonts w:ascii="Times New Roman" w:eastAsia="Times New Roman" w:hAnsi="Times New Roman" w:cs="Times New Roman"/>
          <w:lang w:eastAsia="ru-RU"/>
        </w:rPr>
        <w:t xml:space="preserve"> решением вопросов, содержащихся в обращениях граждан и юридических лиц;</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1. </w:t>
      </w:r>
      <w:proofErr w:type="gramStart"/>
      <w:r w:rsidRPr="008B2242">
        <w:rPr>
          <w:rFonts w:ascii="Times New Roman" w:eastAsia="Times New Roman" w:hAnsi="Times New Roman" w:cs="Times New Roman"/>
          <w:lang w:eastAsia="ru-RU"/>
        </w:rPr>
        <w:t>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8B2242">
        <w:rPr>
          <w:rFonts w:ascii="Times New Roman" w:eastAsia="Times New Roman" w:hAnsi="Times New Roman" w:cs="Times New Roman"/>
          <w:lang w:eastAsia="ru-RU"/>
        </w:rPr>
        <w:t xml:space="preserve"> за пределами территории Российской Федерации, владеть и (или) пользоваться иностранными финансовыми инструментами: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лицам, замещающим (занимающим):</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а) государственные должности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б) должности первого заместителя и заместителей Генерального прокурора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в) должности </w:t>
      </w:r>
      <w:proofErr w:type="gramStart"/>
      <w:r w:rsidRPr="008B2242">
        <w:rPr>
          <w:rFonts w:ascii="Times New Roman" w:eastAsia="Times New Roman" w:hAnsi="Times New Roman" w:cs="Times New Roman"/>
          <w:lang w:eastAsia="ru-RU"/>
        </w:rPr>
        <w:t>членов Совета директоров Центрального банка Российской Федерации</w:t>
      </w:r>
      <w:proofErr w:type="gramEnd"/>
      <w:r w:rsidRPr="008B2242">
        <w:rPr>
          <w:rFonts w:ascii="Times New Roman" w:eastAsia="Times New Roman" w:hAnsi="Times New Roman" w:cs="Times New Roman"/>
          <w:lang w:eastAsia="ru-RU"/>
        </w:rPr>
        <w:t>;</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г) государственные должности субъектов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е) должности заместителей руководителей федеральных органов исполнительной власти;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proofErr w:type="gramStart"/>
      <w:r w:rsidRPr="008B2242">
        <w:rPr>
          <w:rFonts w:ascii="Times New Roman" w:eastAsia="Times New Roman" w:hAnsi="Times New Roman" w:cs="Times New Roman"/>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8B2242">
        <w:rPr>
          <w:rFonts w:ascii="Times New Roman" w:eastAsia="Times New Roman" w:hAnsi="Times New Roman" w:cs="Times New Roman"/>
          <w:lang w:eastAsia="ru-RU"/>
        </w:rPr>
        <w:t xml:space="preserve">, </w:t>
      </w:r>
      <w:proofErr w:type="gramStart"/>
      <w:r w:rsidRPr="008B2242">
        <w:rPr>
          <w:rFonts w:ascii="Times New Roman" w:eastAsia="Times New Roman" w:hAnsi="Times New Roman" w:cs="Times New Roman"/>
          <w:lang w:eastAsia="ru-RU"/>
        </w:rPr>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lang w:eastAsia="ru-RU"/>
        </w:rPr>
        <w:t xml:space="preserve">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w:t>
      </w:r>
      <w:proofErr w:type="gramStart"/>
      <w:r w:rsidRPr="008B2242">
        <w:rPr>
          <w:rFonts w:ascii="Times New Roman" w:eastAsia="Times New Roman" w:hAnsi="Times New Roman" w:cs="Times New Roman"/>
          <w:lang w:eastAsia="ru-RU"/>
        </w:rPr>
        <w:t>в</w:t>
      </w:r>
      <w:proofErr w:type="gramEnd"/>
      <w:r w:rsidRPr="008B2242">
        <w:rPr>
          <w:rFonts w:ascii="Times New Roman" w:eastAsia="Times New Roman" w:hAnsi="Times New Roman" w:cs="Times New Roman"/>
          <w:lang w:eastAsia="ru-RU"/>
        </w:rPr>
        <w:t xml:space="preserve"> </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супругам и несовершеннолетним детям лиц, указанных в подпунктах "а" - "з" пункта 1 и пункте 1.1 настоящей части;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иным лицам в случаях, предусмотренных федеральными законами.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1.1. </w:t>
      </w:r>
      <w:proofErr w:type="gramStart"/>
      <w:r w:rsidRPr="008B2242">
        <w:rPr>
          <w:rFonts w:ascii="Times New Roman" w:eastAsia="Times New Roman" w:hAnsi="Times New Roman" w:cs="Times New Roman"/>
          <w:lang w:eastAsia="ru-RU"/>
        </w:rPr>
        <w:t>Понятие "иностранные финансовые инструменты" используется в части 1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2. </w:t>
      </w:r>
      <w:proofErr w:type="gramStart"/>
      <w:r w:rsidRPr="008B2242">
        <w:rPr>
          <w:rFonts w:ascii="Times New Roman" w:eastAsia="Times New Roman" w:hAnsi="Times New Roman" w:cs="Times New Roman"/>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8B2242">
        <w:rPr>
          <w:rFonts w:ascii="Times New Roman" w:eastAsia="Times New Roman" w:hAnsi="Times New Roman" w:cs="Times New Roman"/>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22.12.2014 N 431-ФЗ,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8. Представление сведений о доходах, об имуществе и обязательствах имущественного характера</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граждане, претендующие на замещение должностей государственной службы;</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1 в ред. Федерального закона от 22.12.2014 N 431-ФЗ)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1.1) граждане, претендующие на замещение </w:t>
      </w:r>
      <w:proofErr w:type="gramStart"/>
      <w:r w:rsidRPr="008B2242">
        <w:rPr>
          <w:rFonts w:ascii="Times New Roman" w:eastAsia="Times New Roman" w:hAnsi="Times New Roman" w:cs="Times New Roman"/>
          <w:lang w:eastAsia="ru-RU"/>
        </w:rPr>
        <w:t>должностей членов Совета директоров Центрального банка Российской</w:t>
      </w:r>
      <w:proofErr w:type="gramEnd"/>
      <w:r w:rsidRPr="008B2242">
        <w:rPr>
          <w:rFonts w:ascii="Times New Roman" w:eastAsia="Times New Roman" w:hAnsi="Times New Roman" w:cs="Times New Roman"/>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 xml:space="preserve">(п. 1.1 </w:t>
      </w:r>
      <w:proofErr w:type="gramStart"/>
      <w:r w:rsidRPr="008B2242">
        <w:rPr>
          <w:rFonts w:ascii="Times New Roman" w:eastAsia="Times New Roman" w:hAnsi="Times New Roman" w:cs="Times New Roman"/>
          <w:color w:val="828282"/>
          <w:lang w:eastAsia="ru-RU"/>
        </w:rPr>
        <w:t>введен</w:t>
      </w:r>
      <w:proofErr w:type="gramEnd"/>
      <w:r w:rsidRPr="008B2242">
        <w:rPr>
          <w:rFonts w:ascii="Times New Roman" w:eastAsia="Times New Roman" w:hAnsi="Times New Roman" w:cs="Times New Roman"/>
          <w:color w:val="828282"/>
          <w:lang w:eastAsia="ru-RU"/>
        </w:rPr>
        <w:t xml:space="preserve"> Федеральным законом от 03.12.2012 N 231-ФЗ)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 xml:space="preserve">(п. 1.2 </w:t>
      </w:r>
      <w:proofErr w:type="gramStart"/>
      <w:r w:rsidRPr="008B2242">
        <w:rPr>
          <w:rFonts w:ascii="Times New Roman" w:eastAsia="Times New Roman" w:hAnsi="Times New Roman" w:cs="Times New Roman"/>
          <w:color w:val="828282"/>
          <w:lang w:eastAsia="ru-RU"/>
        </w:rPr>
        <w:t>введен</w:t>
      </w:r>
      <w:proofErr w:type="gramEnd"/>
      <w:r w:rsidRPr="008B2242">
        <w:rPr>
          <w:rFonts w:ascii="Times New Roman" w:eastAsia="Times New Roman" w:hAnsi="Times New Roman" w:cs="Times New Roman"/>
          <w:color w:val="828282"/>
          <w:lang w:eastAsia="ru-RU"/>
        </w:rPr>
        <w:t xml:space="preserve"> Федеральным законом от 22.12.2014 N 431-ФЗ)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3.1) граждане, претендующие на замещение должностей руководителей государственных (муниципальных) учреждений;</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 xml:space="preserve">(п. 3.1 </w:t>
      </w:r>
      <w:proofErr w:type="gramStart"/>
      <w:r w:rsidRPr="008B2242">
        <w:rPr>
          <w:rFonts w:ascii="Times New Roman" w:eastAsia="Times New Roman" w:hAnsi="Times New Roman" w:cs="Times New Roman"/>
          <w:color w:val="828282"/>
          <w:lang w:eastAsia="ru-RU"/>
        </w:rPr>
        <w:t>введен</w:t>
      </w:r>
      <w:proofErr w:type="gramEnd"/>
      <w:r w:rsidRPr="008B2242">
        <w:rPr>
          <w:rFonts w:ascii="Times New Roman" w:eastAsia="Times New Roman" w:hAnsi="Times New Roman" w:cs="Times New Roman"/>
          <w:color w:val="828282"/>
          <w:lang w:eastAsia="ru-RU"/>
        </w:rPr>
        <w:t xml:space="preserve"> Федеральным законом от 29.12.2012 N 280-ФЗ)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 xml:space="preserve">(п. 3.2 </w:t>
      </w:r>
      <w:proofErr w:type="gramStart"/>
      <w:r w:rsidRPr="008B2242">
        <w:rPr>
          <w:rFonts w:ascii="Times New Roman" w:eastAsia="Times New Roman" w:hAnsi="Times New Roman" w:cs="Times New Roman"/>
          <w:color w:val="828282"/>
          <w:lang w:eastAsia="ru-RU"/>
        </w:rPr>
        <w:t>введен</w:t>
      </w:r>
      <w:proofErr w:type="gramEnd"/>
      <w:r w:rsidRPr="008B2242">
        <w:rPr>
          <w:rFonts w:ascii="Times New Roman" w:eastAsia="Times New Roman" w:hAnsi="Times New Roman" w:cs="Times New Roman"/>
          <w:color w:val="828282"/>
          <w:lang w:eastAsia="ru-RU"/>
        </w:rPr>
        <w:t xml:space="preserve"> Федеральным законом от 22.12.2014 N 431-ФЗ)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лица, замещающие должности, указанные в пунктах 1.1 - 3.1 настоящей части.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4 в ред. Федерального закона от 22.12.2014 N 431-ФЗ)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1.1. </w:t>
      </w:r>
      <w:proofErr w:type="gramStart"/>
      <w:r w:rsidRPr="008B2242">
        <w:rPr>
          <w:rFonts w:ascii="Times New Roman" w:eastAsia="Times New Roman" w:hAnsi="Times New Roman" w:cs="Times New Roman"/>
          <w:lang w:eastAsia="ru-RU"/>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8B2242">
        <w:rPr>
          <w:rFonts w:ascii="Times New Roman" w:eastAsia="Times New Roman" w:hAnsi="Times New Roman" w:cs="Times New Roman"/>
          <w:lang w:eastAsia="ru-RU"/>
        </w:rPr>
        <w:t xml:space="preserve"> обеспечения безопасности.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1.1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ч</w:t>
      </w:r>
      <w:proofErr w:type="gramEnd"/>
      <w:r w:rsidRPr="008B2242">
        <w:rPr>
          <w:rFonts w:ascii="Times New Roman" w:eastAsia="Times New Roman" w:hAnsi="Times New Roman" w:cs="Times New Roman"/>
          <w:color w:val="828282"/>
          <w:lang w:eastAsia="ru-RU"/>
        </w:rPr>
        <w:t>асть 1.2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в</w:t>
      </w:r>
      <w:proofErr w:type="gramEnd"/>
      <w:r w:rsidRPr="008B2242">
        <w:rPr>
          <w:rFonts w:ascii="Times New Roman" w:eastAsia="Times New Roman" w:hAnsi="Times New Roman" w:cs="Times New Roman"/>
          <w:color w:val="828282"/>
          <w:lang w:eastAsia="ru-RU"/>
        </w:rPr>
        <w:t xml:space="preserve"> ред. Федерального закона от 03.12.2012 N 231-ФЗ)</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С 3 сентября 2018 года Федеральным законом от 04.06.2018 N 133-ФЗ часть 3 статьи 8 излагается в новой редакции. См. текст в будущей редакции.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w:t>
      </w:r>
      <w:proofErr w:type="gramStart"/>
      <w:r w:rsidRPr="008B2242">
        <w:rPr>
          <w:rFonts w:ascii="Times New Roman" w:eastAsia="Times New Roman" w:hAnsi="Times New Roman" w:cs="Times New Roman"/>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w:t>
      </w:r>
      <w:proofErr w:type="spellStart"/>
      <w:r w:rsidRPr="008B2242">
        <w:rPr>
          <w:rFonts w:ascii="Times New Roman" w:eastAsia="Times New Roman" w:hAnsi="Times New Roman" w:cs="Times New Roman"/>
          <w:lang w:eastAsia="ru-RU"/>
        </w:rPr>
        <w:t>непоступления</w:t>
      </w:r>
      <w:proofErr w:type="spellEnd"/>
      <w:r w:rsidRPr="008B2242">
        <w:rPr>
          <w:rFonts w:ascii="Times New Roman" w:eastAsia="Times New Roman" w:hAnsi="Times New Roman" w:cs="Times New Roman"/>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8B2242">
        <w:rPr>
          <w:rFonts w:ascii="Times New Roman" w:eastAsia="Times New Roman" w:hAnsi="Times New Roman" w:cs="Times New Roman"/>
          <w:lang w:eastAsia="ru-RU"/>
        </w:rPr>
        <w:t xml:space="preserve"> </w:t>
      </w:r>
      <w:proofErr w:type="gramStart"/>
      <w:r w:rsidRPr="008B2242">
        <w:rPr>
          <w:rFonts w:ascii="Times New Roman" w:eastAsia="Times New Roman" w:hAnsi="Times New Roman" w:cs="Times New Roman"/>
          <w:lang w:eastAsia="ru-RU"/>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sidRPr="008B2242">
        <w:rPr>
          <w:rFonts w:ascii="Times New Roman" w:eastAsia="Times New Roman" w:hAnsi="Times New Roman" w:cs="Times New Roman"/>
          <w:lang w:eastAsia="ru-RU"/>
        </w:rPr>
        <w:t xml:space="preserve">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3 в ред. Федерального закона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4. </w:t>
      </w:r>
      <w:proofErr w:type="gramStart"/>
      <w:r w:rsidRPr="008B2242">
        <w:rPr>
          <w:rFonts w:ascii="Times New Roman" w:eastAsia="Times New Roman" w:hAnsi="Times New Roman" w:cs="Times New Roman"/>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8B2242">
        <w:rPr>
          <w:rFonts w:ascii="Times New Roman" w:eastAsia="Times New Roman" w:hAnsi="Times New Roman" w:cs="Times New Roman"/>
          <w:lang w:eastAsia="ru-RU"/>
        </w:rPr>
        <w:t xml:space="preserve"> в пользу физических лиц.</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6. </w:t>
      </w:r>
      <w:proofErr w:type="gramStart"/>
      <w:r w:rsidRPr="008B2242">
        <w:rPr>
          <w:rFonts w:ascii="Times New Roman" w:eastAsia="Times New Roman" w:hAnsi="Times New Roman" w:cs="Times New Roman"/>
          <w:lang w:eastAsia="ru-RU"/>
        </w:rPr>
        <w:t xml:space="preserve">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8B2242">
        <w:rPr>
          <w:rFonts w:ascii="Times New Roman" w:eastAsia="Times New Roman" w:hAnsi="Times New Roman" w:cs="Times New Roman"/>
          <w:lang w:eastAsia="ru-RU"/>
        </w:rPr>
        <w:lastRenderedPageBreak/>
        <w:t>Пенсионного фонда Российской Федерации, Фонда социального страхования Российской Федерации, Федерального фонда</w:t>
      </w:r>
      <w:proofErr w:type="gramEnd"/>
      <w:r w:rsidRPr="008B2242">
        <w:rPr>
          <w:rFonts w:ascii="Times New Roman" w:eastAsia="Times New Roman" w:hAnsi="Times New Roman" w:cs="Times New Roman"/>
          <w:lang w:eastAsia="ru-RU"/>
        </w:rP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03.12.2012 N 231-ФЗ, от 28.11.2015 N 354-ФЗ,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7. </w:t>
      </w:r>
      <w:proofErr w:type="gramStart"/>
      <w:r w:rsidRPr="008B2242">
        <w:rPr>
          <w:rFonts w:ascii="Times New Roman" w:eastAsia="Times New Roman" w:hAnsi="Times New Roman" w:cs="Times New Roman"/>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w:t>
      </w:r>
      <w:proofErr w:type="gramEnd"/>
      <w:r w:rsidRPr="008B2242">
        <w:rPr>
          <w:rFonts w:ascii="Times New Roman" w:eastAsia="Times New Roman" w:hAnsi="Times New Roman" w:cs="Times New Roman"/>
          <w:lang w:eastAsia="ru-RU"/>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8B2242">
        <w:rPr>
          <w:rFonts w:ascii="Times New Roman" w:eastAsia="Times New Roman" w:hAnsi="Times New Roman" w:cs="Times New Roman"/>
          <w:lang w:eastAsia="ru-RU"/>
        </w:rPr>
        <w:t>разыскной</w:t>
      </w:r>
      <w:proofErr w:type="spellEnd"/>
      <w:r w:rsidRPr="008B2242">
        <w:rPr>
          <w:rFonts w:ascii="Times New Roman" w:eastAsia="Times New Roman" w:hAnsi="Times New Roman" w:cs="Times New Roman"/>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7 в ред. Федерального закона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7.1. </w:t>
      </w:r>
      <w:proofErr w:type="gramStart"/>
      <w:r w:rsidRPr="008B2242">
        <w:rPr>
          <w:rFonts w:ascii="Times New Roman" w:eastAsia="Times New Roman" w:hAnsi="Times New Roman" w:cs="Times New Roman"/>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8B2242">
        <w:rPr>
          <w:rFonts w:ascii="Times New Roman" w:eastAsia="Times New Roman" w:hAnsi="Times New Roman" w:cs="Times New Roman"/>
          <w:lang w:eastAsia="ru-RU"/>
        </w:rPr>
        <w:t xml:space="preserve"> </w:t>
      </w:r>
      <w:proofErr w:type="gramStart"/>
      <w:r w:rsidRPr="008B2242">
        <w:rPr>
          <w:rFonts w:ascii="Times New Roman" w:eastAsia="Times New Roman" w:hAnsi="Times New Roman" w:cs="Times New Roman"/>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8. </w:t>
      </w:r>
      <w:proofErr w:type="gramStart"/>
      <w:r w:rsidRPr="008B2242">
        <w:rPr>
          <w:rFonts w:ascii="Times New Roman" w:eastAsia="Times New Roman" w:hAnsi="Times New Roman" w:cs="Times New Roman"/>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sidRPr="008B2242">
        <w:rPr>
          <w:rFonts w:ascii="Times New Roman" w:eastAsia="Times New Roman" w:hAnsi="Times New Roman" w:cs="Times New Roman"/>
          <w:lang w:eastAsia="ru-RU"/>
        </w:rPr>
        <w:t xml:space="preserve"> (</w:t>
      </w:r>
      <w:proofErr w:type="gramStart"/>
      <w:r w:rsidRPr="008B2242">
        <w:rPr>
          <w:rFonts w:ascii="Times New Roman" w:eastAsia="Times New Roman" w:hAnsi="Times New Roman" w:cs="Times New Roman"/>
          <w:lang w:eastAsia="ru-RU"/>
        </w:rP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sidRPr="008B2242">
        <w:rPr>
          <w:rFonts w:ascii="Times New Roman" w:eastAsia="Times New Roman" w:hAnsi="Times New Roman" w:cs="Times New Roman"/>
          <w:lang w:eastAsia="ru-RU"/>
        </w:rP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bookmarkStart w:id="0" w:name="_GoBack"/>
      <w:bookmarkEnd w:id="0"/>
      <w:r w:rsidRPr="008B2242">
        <w:rPr>
          <w:rFonts w:ascii="Times New Roman" w:eastAsia="Times New Roman" w:hAnsi="Times New Roman" w:cs="Times New Roman"/>
          <w:lang w:eastAsia="ru-RU"/>
        </w:rPr>
        <w:t xml:space="preserve">9. </w:t>
      </w:r>
      <w:proofErr w:type="gramStart"/>
      <w:r w:rsidRPr="008B2242">
        <w:rPr>
          <w:rFonts w:ascii="Times New Roman" w:eastAsia="Times New Roman" w:hAnsi="Times New Roman" w:cs="Times New Roman"/>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sidRPr="008B2242">
        <w:rPr>
          <w:rFonts w:ascii="Times New Roman" w:eastAsia="Times New Roman" w:hAnsi="Times New Roman" w:cs="Times New Roman"/>
          <w:lang w:eastAsia="ru-RU"/>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03.12.2012 N 231-ФЗ, от 29.12.2012 N 280-ФЗ, от 03.07.2016 N 236-ФЗ)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8.1. Представление сведений о расходах</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введена</w:t>
      </w:r>
      <w:proofErr w:type="gramEnd"/>
      <w:r w:rsidRPr="008B2242">
        <w:rPr>
          <w:rFonts w:ascii="Times New Roman" w:eastAsia="Times New Roman" w:hAnsi="Times New Roman" w:cs="Times New Roman"/>
          <w:color w:val="828282"/>
          <w:lang w:eastAsia="ru-RU"/>
        </w:rPr>
        <w:t xml:space="preserve"> Федеральным законом от 03.12.2012 N 231-ФЗ)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1. </w:t>
      </w:r>
      <w:proofErr w:type="gramStart"/>
      <w:r w:rsidRPr="008B2242">
        <w:rPr>
          <w:rFonts w:ascii="Times New Roman" w:eastAsia="Times New Roman" w:hAnsi="Times New Roman" w:cs="Times New Roman"/>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w:t>
      </w:r>
      <w:proofErr w:type="gramEnd"/>
      <w:r w:rsidRPr="008B2242">
        <w:rPr>
          <w:rFonts w:ascii="Times New Roman" w:eastAsia="Times New Roman" w:hAnsi="Times New Roman" w:cs="Times New Roman"/>
          <w:lang w:eastAsia="ru-RU"/>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 xml:space="preserve">2. </w:t>
      </w:r>
      <w:proofErr w:type="gramStart"/>
      <w:r w:rsidRPr="008B2242">
        <w:rPr>
          <w:rFonts w:ascii="Times New Roman" w:eastAsia="Times New Roman" w:hAnsi="Times New Roman" w:cs="Times New Roman"/>
          <w:lang w:eastAsia="ru-RU"/>
        </w:rPr>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w:t>
      </w:r>
      <w:proofErr w:type="gramEnd"/>
      <w:r w:rsidRPr="008B2242">
        <w:rPr>
          <w:rFonts w:ascii="Times New Roman" w:eastAsia="Times New Roman" w:hAnsi="Times New Roman" w:cs="Times New Roman"/>
          <w:lang w:eastAsia="ru-RU"/>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03.04.2017 N 64-ФЗ)</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С 3 сентября 2018 года Федеральным законом от 04.06.2018 N 133-ФЗ часть 3 статьи 8.1 излагается в новой редакции. См. текст в будущей редакции.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3. </w:t>
      </w:r>
      <w:proofErr w:type="gramStart"/>
      <w:r w:rsidRPr="008B2242">
        <w:rPr>
          <w:rFonts w:ascii="Times New Roman" w:eastAsia="Times New Roman" w:hAnsi="Times New Roman" w:cs="Times New Roman"/>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8B2242">
        <w:rPr>
          <w:rFonts w:ascii="Times New Roman" w:eastAsia="Times New Roman" w:hAnsi="Times New Roman" w:cs="Times New Roman"/>
          <w:lang w:eastAsia="ru-RU"/>
        </w:rPr>
        <w:t xml:space="preserve"> </w:t>
      </w:r>
      <w:proofErr w:type="gramStart"/>
      <w:r w:rsidRPr="008B2242">
        <w:rPr>
          <w:rFonts w:ascii="Times New Roman" w:eastAsia="Times New Roman" w:hAnsi="Times New Roman" w:cs="Times New Roman"/>
          <w:lang w:eastAsia="ru-RU"/>
        </w:rP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03.07.2016 N 236-ФЗ)</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С 3 сентября 2018 года Федеральным законом от 04.06.2018 N 133-ФЗ часть 4 статьи 8.1 излагается в новой редакции. См. текст в будущей редакции.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4. </w:t>
      </w:r>
      <w:proofErr w:type="gramStart"/>
      <w:r w:rsidRPr="008B2242">
        <w:rPr>
          <w:rFonts w:ascii="Times New Roman" w:eastAsia="Times New Roman" w:hAnsi="Times New Roman" w:cs="Times New Roman"/>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sidRPr="008B2242">
        <w:rPr>
          <w:rFonts w:ascii="Times New Roman" w:eastAsia="Times New Roman" w:hAnsi="Times New Roman" w:cs="Times New Roman"/>
          <w:lang w:eastAsia="ru-RU"/>
        </w:rPr>
        <w:t xml:space="preserve"> "</w:t>
      </w:r>
      <w:proofErr w:type="gramStart"/>
      <w:r w:rsidRPr="008B2242">
        <w:rPr>
          <w:rFonts w:ascii="Times New Roman" w:eastAsia="Times New Roman" w:hAnsi="Times New Roman" w:cs="Times New Roman"/>
          <w:lang w:eastAsia="ru-RU"/>
        </w:rPr>
        <w:t>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w:t>
      </w:r>
      <w:proofErr w:type="gramEnd"/>
      <w:r w:rsidRPr="008B2242">
        <w:rPr>
          <w:rFonts w:ascii="Times New Roman" w:eastAsia="Times New Roman" w:hAnsi="Times New Roman" w:cs="Times New Roman"/>
          <w:lang w:eastAsia="ru-RU"/>
        </w:rP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22.12.2014 N 431-ФЗ, от 05.10.2015 N 285-ФЗ, от 03.07.2016 N 236-ФЗ, от 03.04.2017 N 64-ФЗ)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4. </w:t>
      </w:r>
      <w:proofErr w:type="gramStart"/>
      <w:r w:rsidRPr="008B2242">
        <w:rPr>
          <w:rFonts w:ascii="Times New Roman" w:eastAsia="Times New Roman" w:hAnsi="Times New Roman" w:cs="Times New Roman"/>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8B2242">
        <w:rPr>
          <w:rFonts w:ascii="Times New Roman" w:eastAsia="Times New Roman" w:hAnsi="Times New Roman" w:cs="Times New Roman"/>
          <w:lang w:eastAsia="ru-RU"/>
        </w:rPr>
        <w:t xml:space="preserve">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10. Конфликт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05.10.2015 N 285-ФЗ)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2. </w:t>
      </w:r>
      <w:proofErr w:type="gramStart"/>
      <w:r w:rsidRPr="008B2242">
        <w:rPr>
          <w:rFonts w:ascii="Times New Roman" w:eastAsia="Times New Roman" w:hAnsi="Times New Roman" w:cs="Times New Roman"/>
          <w:lang w:eastAsia="ru-RU"/>
        </w:rP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8B2242">
        <w:rPr>
          <w:rFonts w:ascii="Times New Roman" w:eastAsia="Times New Roman" w:hAnsi="Times New Roman" w:cs="Times New Roman"/>
          <w:lang w:eastAsia="ru-RU"/>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Обязанность принимать меры по предотвращению и урегулированию конфликта интересов возлагается: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на государственных и муниципальных служащих;</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С 3 сентября 2018 года Федеральным законом от 04.06.2018 N 133-ФЗ пункт 2 части 3 статьи 10 излагается в новой редакции. См. текст в будущей редакции.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на иные категории лиц в случаях, предусмотренных федеральными законами.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3 введена Федеральным законом от 03.04.2017 N 64-ФЗ)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11. Порядок предотвращения и урегулирования конфликта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05.10.2015 N 285-ФЗ)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4. </w:t>
      </w:r>
      <w:proofErr w:type="gramStart"/>
      <w:r w:rsidRPr="008B2242">
        <w:rPr>
          <w:rFonts w:ascii="Times New Roman" w:eastAsia="Times New Roman" w:hAnsi="Times New Roman" w:cs="Times New Roman"/>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 В случае</w:t>
      </w:r>
      <w:proofErr w:type="gramStart"/>
      <w:r w:rsidRPr="008B2242">
        <w:rPr>
          <w:rFonts w:ascii="Times New Roman" w:eastAsia="Times New Roman" w:hAnsi="Times New Roman" w:cs="Times New Roman"/>
          <w:lang w:eastAsia="ru-RU"/>
        </w:rPr>
        <w:t>,</w:t>
      </w:r>
      <w:proofErr w:type="gramEnd"/>
      <w:r w:rsidRPr="008B2242">
        <w:rPr>
          <w:rFonts w:ascii="Times New Roman" w:eastAsia="Times New Roman" w:hAnsi="Times New Roman" w:cs="Times New Roman"/>
          <w:lang w:eastAsia="ru-RU"/>
        </w:rPr>
        <w:t xml:space="preserve">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lastRenderedPageBreak/>
        <w:t>С 3 сентября 2018 года Федеральным законом от 04.06.2018 N 133-ФЗ наименование статьи 11.1 излагается в новой редакции. См. текст в будущей редакции.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03.12.2012 N 231-ФЗ,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введена</w:t>
      </w:r>
      <w:proofErr w:type="gramEnd"/>
      <w:r w:rsidRPr="008B2242">
        <w:rPr>
          <w:rFonts w:ascii="Times New Roman" w:eastAsia="Times New Roman" w:hAnsi="Times New Roman" w:cs="Times New Roman"/>
          <w:color w:val="828282"/>
          <w:lang w:eastAsia="ru-RU"/>
        </w:rPr>
        <w:t xml:space="preserve"> Федеральным законом от 21.11.2011 N 329-ФЗ)</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С 3 сентября 2018 года Федеральным законом от 04.06.2018 N 133-ФЗ статья 11.1 излагается в новой редакции. См. текст в будущей редакции.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proofErr w:type="gramStart"/>
      <w:r w:rsidRPr="008B2242">
        <w:rPr>
          <w:rFonts w:ascii="Times New Roman" w:eastAsia="Times New Roman" w:hAnsi="Times New Roman" w:cs="Times New Roman"/>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w:t>
      </w:r>
      <w:proofErr w:type="gramEnd"/>
      <w:r w:rsidRPr="008B2242">
        <w:rPr>
          <w:rFonts w:ascii="Times New Roman" w:eastAsia="Times New Roman" w:hAnsi="Times New Roman" w:cs="Times New Roman"/>
          <w:lang w:eastAsia="ru-RU"/>
        </w:rPr>
        <w:t xml:space="preserve"> </w:t>
      </w:r>
      <w:proofErr w:type="gramStart"/>
      <w:r w:rsidRPr="008B2242">
        <w:rPr>
          <w:rFonts w:ascii="Times New Roman" w:eastAsia="Times New Roman" w:hAnsi="Times New Roman" w:cs="Times New Roman"/>
          <w:lang w:eastAsia="ru-RU"/>
        </w:rPr>
        <w:t>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rsidRPr="008B2242">
        <w:rPr>
          <w:rFonts w:ascii="Times New Roman" w:eastAsia="Times New Roman" w:hAnsi="Times New Roman" w:cs="Times New Roman"/>
          <w:lang w:eastAsia="ru-RU"/>
        </w:rP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1. </w:t>
      </w:r>
      <w:proofErr w:type="gramStart"/>
      <w:r w:rsidRPr="008B2242">
        <w:rPr>
          <w:rFonts w:ascii="Times New Roman" w:eastAsia="Times New Roman" w:hAnsi="Times New Roman" w:cs="Times New Roman"/>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8B2242">
        <w:rPr>
          <w:rFonts w:ascii="Times New Roman" w:eastAsia="Times New Roman" w:hAnsi="Times New Roman" w:cs="Times New Roman"/>
          <w:lang w:eastAsia="ru-RU"/>
        </w:rPr>
        <w:t xml:space="preserve"> (</w:t>
      </w:r>
      <w:proofErr w:type="gramStart"/>
      <w:r w:rsidRPr="008B2242">
        <w:rPr>
          <w:rFonts w:ascii="Times New Roman" w:eastAsia="Times New Roman" w:hAnsi="Times New Roman" w:cs="Times New Roman"/>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1 в ред. Федерального закона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1.1. </w:t>
      </w:r>
      <w:proofErr w:type="gramStart"/>
      <w:r w:rsidRPr="008B2242">
        <w:rPr>
          <w:rFonts w:ascii="Times New Roman" w:eastAsia="Times New Roman" w:hAnsi="Times New Roman" w:cs="Times New Roman"/>
          <w:lang w:eastAsia="ru-RU"/>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8B2242">
        <w:rPr>
          <w:rFonts w:ascii="Times New Roman" w:eastAsia="Times New Roman" w:hAnsi="Times New Roman" w:cs="Times New Roman"/>
          <w:lang w:eastAsia="ru-RU"/>
        </w:rPr>
        <w:t xml:space="preserve"> гражданина о принятом решении.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1.1 в ред. Федерального закона от 03.08.2018 N 307-ФЗ)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2. </w:t>
      </w:r>
      <w:proofErr w:type="gramStart"/>
      <w:r w:rsidRPr="008B2242">
        <w:rPr>
          <w:rFonts w:ascii="Times New Roman" w:eastAsia="Times New Roman" w:hAnsi="Times New Roman" w:cs="Times New Roman"/>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в</w:t>
      </w:r>
      <w:proofErr w:type="gramEnd"/>
      <w:r w:rsidRPr="008B2242">
        <w:rPr>
          <w:rFonts w:ascii="Times New Roman" w:eastAsia="Times New Roman" w:hAnsi="Times New Roman" w:cs="Times New Roman"/>
          <w:color w:val="828282"/>
          <w:lang w:eastAsia="ru-RU"/>
        </w:rPr>
        <w:t xml:space="preserve"> ред. Федерального закона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в</w:t>
      </w:r>
      <w:proofErr w:type="gramEnd"/>
      <w:r w:rsidRPr="008B2242">
        <w:rPr>
          <w:rFonts w:ascii="Times New Roman" w:eastAsia="Times New Roman" w:hAnsi="Times New Roman" w:cs="Times New Roman"/>
          <w:color w:val="828282"/>
          <w:lang w:eastAsia="ru-RU"/>
        </w:rPr>
        <w:t xml:space="preserve"> ред. Федерального закона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4. </w:t>
      </w:r>
      <w:proofErr w:type="gramStart"/>
      <w:r w:rsidRPr="008B2242">
        <w:rPr>
          <w:rFonts w:ascii="Times New Roman" w:eastAsia="Times New Roman" w:hAnsi="Times New Roman" w:cs="Times New Roman"/>
          <w:lang w:eastAsia="ru-RU"/>
        </w:rPr>
        <w:t xml:space="preserve">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w:t>
      </w:r>
      <w:r w:rsidRPr="008B2242">
        <w:rPr>
          <w:rFonts w:ascii="Times New Roman" w:eastAsia="Times New Roman" w:hAnsi="Times New Roman" w:cs="Times New Roman"/>
          <w:lang w:eastAsia="ru-RU"/>
        </w:rPr>
        <w:lastRenderedPageBreak/>
        <w:t>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8B2242">
        <w:rPr>
          <w:rFonts w:ascii="Times New Roman" w:eastAsia="Times New Roman" w:hAnsi="Times New Roman" w:cs="Times New Roman"/>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6. </w:t>
      </w:r>
      <w:proofErr w:type="gramStart"/>
      <w:r w:rsidRPr="008B2242">
        <w:rPr>
          <w:rFonts w:ascii="Times New Roman" w:eastAsia="Times New Roman" w:hAnsi="Times New Roman" w:cs="Times New Roman"/>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8B2242">
        <w:rPr>
          <w:rFonts w:ascii="Times New Roman" w:eastAsia="Times New Roman" w:hAnsi="Times New Roman" w:cs="Times New Roman"/>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6 введена Федеральным законом от 21.11.2011 N 329-ФЗ)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 xml:space="preserve">Статья 12.1. </w:t>
      </w:r>
      <w:proofErr w:type="gramStart"/>
      <w:r w:rsidRPr="008B2242">
        <w:rPr>
          <w:rFonts w:ascii="Times New Roman" w:eastAsia="Times New Roman" w:hAnsi="Times New Roman" w:cs="Times New Roman"/>
          <w:b/>
          <w:bCs/>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введена</w:t>
      </w:r>
      <w:proofErr w:type="gramEnd"/>
      <w:r w:rsidRPr="008B2242">
        <w:rPr>
          <w:rFonts w:ascii="Times New Roman" w:eastAsia="Times New Roman" w:hAnsi="Times New Roman" w:cs="Times New Roman"/>
          <w:color w:val="828282"/>
          <w:lang w:eastAsia="ru-RU"/>
        </w:rPr>
        <w:t xml:space="preserve">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в</w:t>
      </w:r>
      <w:proofErr w:type="gramEnd"/>
      <w:r w:rsidRPr="008B2242">
        <w:rPr>
          <w:rFonts w:ascii="Times New Roman" w:eastAsia="Times New Roman" w:hAnsi="Times New Roman" w:cs="Times New Roman"/>
          <w:color w:val="828282"/>
          <w:lang w:eastAsia="ru-RU"/>
        </w:rPr>
        <w:t xml:space="preserve"> ред. Федерального закона от 30.09.2013 N 261-ФЗ)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замещать другие должности в органах государственной власти и органах местного самоуправления;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участвовать в управлении коммерческой организацией или некоммерческой организацией, за исключением следующих случаев: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proofErr w:type="gramStart"/>
      <w:r w:rsidRPr="008B2242">
        <w:rPr>
          <w:rFonts w:ascii="Times New Roman" w:eastAsia="Times New Roman" w:hAnsi="Times New Roman" w:cs="Times New Roman"/>
          <w:lang w:eastAsia="ru-RU"/>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rsidRPr="008B2242">
        <w:rPr>
          <w:rFonts w:ascii="Times New Roman" w:eastAsia="Times New Roman" w:hAnsi="Times New Roman" w:cs="Times New Roman"/>
          <w:lang w:eastAsia="ru-RU"/>
        </w:rP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д) иных случаев, предусмотренных федеральными законами;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2 в ред. Федерального закона от 03.08.2018 N 307-ФЗ)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2.1) заниматься предпринимательской деятельностью лично или через доверенных лиц;</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 xml:space="preserve">(п. 2.1 </w:t>
      </w:r>
      <w:proofErr w:type="gramStart"/>
      <w:r w:rsidRPr="008B2242">
        <w:rPr>
          <w:rFonts w:ascii="Times New Roman" w:eastAsia="Times New Roman" w:hAnsi="Times New Roman" w:cs="Times New Roman"/>
          <w:color w:val="828282"/>
          <w:lang w:eastAsia="ru-RU"/>
        </w:rPr>
        <w:t>введен</w:t>
      </w:r>
      <w:proofErr w:type="gramEnd"/>
      <w:r w:rsidRPr="008B2242">
        <w:rPr>
          <w:rFonts w:ascii="Times New Roman" w:eastAsia="Times New Roman" w:hAnsi="Times New Roman" w:cs="Times New Roman"/>
          <w:color w:val="828282"/>
          <w:lang w:eastAsia="ru-RU"/>
        </w:rPr>
        <w:t xml:space="preserve"> Федеральным законом от 03.08.2018 N 307-ФЗ)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 xml:space="preserve">3) заниматься другой оплачиваемой деятельностью, кроме преподавательской, научной и иной творческой деятельности. </w:t>
      </w:r>
      <w:proofErr w:type="gramStart"/>
      <w:r w:rsidRPr="008B2242">
        <w:rPr>
          <w:rFonts w:ascii="Times New Roman" w:eastAsia="Times New Roman" w:hAnsi="Times New Roman" w:cs="Times New Roman"/>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proofErr w:type="gramStart"/>
      <w:r w:rsidRPr="008B2242">
        <w:rPr>
          <w:rFonts w:ascii="Times New Roman" w:eastAsia="Times New Roman" w:hAnsi="Times New Roman" w:cs="Times New Roman"/>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proofErr w:type="gramStart"/>
      <w:r w:rsidRPr="008B2242">
        <w:rPr>
          <w:rFonts w:ascii="Times New Roman" w:eastAsia="Times New Roman" w:hAnsi="Times New Roman" w:cs="Times New Roman"/>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ч</w:t>
      </w:r>
      <w:proofErr w:type="gramEnd"/>
      <w:r w:rsidRPr="008B2242">
        <w:rPr>
          <w:rFonts w:ascii="Times New Roman" w:eastAsia="Times New Roman" w:hAnsi="Times New Roman" w:cs="Times New Roman"/>
          <w:color w:val="828282"/>
          <w:lang w:eastAsia="ru-RU"/>
        </w:rPr>
        <w:t>асть 3.1 введена Федеральным законом от 03.11.2015 N 303-ФЗ)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в</w:t>
      </w:r>
      <w:proofErr w:type="gramEnd"/>
      <w:r w:rsidRPr="008B2242">
        <w:rPr>
          <w:rFonts w:ascii="Times New Roman" w:eastAsia="Times New Roman" w:hAnsi="Times New Roman" w:cs="Times New Roman"/>
          <w:color w:val="828282"/>
          <w:lang w:eastAsia="ru-RU"/>
        </w:rPr>
        <w:t xml:space="preserve"> ред. Федерального закона от 03.11.2015 N 303-ФЗ)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ч</w:t>
      </w:r>
      <w:proofErr w:type="gramEnd"/>
      <w:r w:rsidRPr="008B2242">
        <w:rPr>
          <w:rFonts w:ascii="Times New Roman" w:eastAsia="Times New Roman" w:hAnsi="Times New Roman" w:cs="Times New Roman"/>
          <w:color w:val="828282"/>
          <w:lang w:eastAsia="ru-RU"/>
        </w:rPr>
        <w:t>асть 4.1 введена Федеральным законом от 05.10.2015 N 285-ФЗ; в ред. Федерального закона от 03.11.2015 N 303-ФЗ)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4.2. </w:t>
      </w:r>
      <w:proofErr w:type="gramStart"/>
      <w:r w:rsidRPr="008B2242">
        <w:rPr>
          <w:rFonts w:ascii="Times New Roman" w:eastAsia="Times New Roman" w:hAnsi="Times New Roman" w:cs="Times New Roman"/>
          <w:lang w:eastAsia="ru-RU"/>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w:t>
      </w:r>
      <w:r w:rsidRPr="008B2242">
        <w:rPr>
          <w:rFonts w:ascii="Times New Roman" w:eastAsia="Times New Roman" w:hAnsi="Times New Roman" w:cs="Times New Roman"/>
          <w:lang w:eastAsia="ru-RU"/>
        </w:rPr>
        <w:lastRenderedPageBreak/>
        <w:t>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8B2242">
        <w:rPr>
          <w:rFonts w:ascii="Times New Roman" w:eastAsia="Times New Roman" w:hAnsi="Times New Roman" w:cs="Times New Roman"/>
          <w:lang w:eastAsia="ru-RU"/>
        </w:rPr>
        <w:t xml:space="preserve"> </w:t>
      </w:r>
      <w:proofErr w:type="gramStart"/>
      <w:r w:rsidRPr="008B2242">
        <w:rPr>
          <w:rFonts w:ascii="Times New Roman" w:eastAsia="Times New Roman" w:hAnsi="Times New Roman" w:cs="Times New Roman"/>
          <w:lang w:eastAsia="ru-RU"/>
        </w:rPr>
        <w:t>Федерации) в порядке, установленном законом субъекта Российской Федерации.</w:t>
      </w:r>
      <w:proofErr w:type="gramEnd"/>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4.2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ч</w:t>
      </w:r>
      <w:proofErr w:type="gramEnd"/>
      <w:r w:rsidRPr="008B2242">
        <w:rPr>
          <w:rFonts w:ascii="Times New Roman" w:eastAsia="Times New Roman" w:hAnsi="Times New Roman" w:cs="Times New Roman"/>
          <w:color w:val="828282"/>
          <w:lang w:eastAsia="ru-RU"/>
        </w:rPr>
        <w:t>асть 4.3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ч</w:t>
      </w:r>
      <w:proofErr w:type="gramEnd"/>
      <w:r w:rsidRPr="008B2242">
        <w:rPr>
          <w:rFonts w:ascii="Times New Roman" w:eastAsia="Times New Roman" w:hAnsi="Times New Roman" w:cs="Times New Roman"/>
          <w:color w:val="828282"/>
          <w:lang w:eastAsia="ru-RU"/>
        </w:rPr>
        <w:t>асть 4.4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4.5. </w:t>
      </w:r>
      <w:proofErr w:type="gramStart"/>
      <w:r w:rsidRPr="008B2242">
        <w:rPr>
          <w:rFonts w:ascii="Times New Roman" w:eastAsia="Times New Roman" w:hAnsi="Times New Roman" w:cs="Times New Roman"/>
          <w:lang w:eastAsia="ru-RU"/>
        </w:rPr>
        <w:t>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w:t>
      </w:r>
      <w:proofErr w:type="gramEnd"/>
      <w:r w:rsidRPr="008B2242">
        <w:rPr>
          <w:rFonts w:ascii="Times New Roman" w:eastAsia="Times New Roman" w:hAnsi="Times New Roman" w:cs="Times New Roman"/>
          <w:lang w:eastAsia="ru-RU"/>
        </w:rPr>
        <w:t xml:space="preserve"> "</w:t>
      </w:r>
      <w:proofErr w:type="gramStart"/>
      <w:r w:rsidRPr="008B2242">
        <w:rPr>
          <w:rFonts w:ascii="Times New Roman" w:eastAsia="Times New Roman" w:hAnsi="Times New Roman" w:cs="Times New Roman"/>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8B2242">
        <w:rPr>
          <w:rFonts w:ascii="Times New Roman" w:eastAsia="Times New Roman" w:hAnsi="Times New Roman" w:cs="Times New Roman"/>
          <w:lang w:eastAsia="ru-RU"/>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4.5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05.10.2015 N 285-ФЗ, от 03.11.2015 N 303-ФЗ)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введена</w:t>
      </w:r>
      <w:proofErr w:type="gramEnd"/>
      <w:r w:rsidRPr="008B2242">
        <w:rPr>
          <w:rFonts w:ascii="Times New Roman" w:eastAsia="Times New Roman" w:hAnsi="Times New Roman" w:cs="Times New Roman"/>
          <w:color w:val="828282"/>
          <w:lang w:eastAsia="ru-RU"/>
        </w:rPr>
        <w:t xml:space="preserve">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proofErr w:type="gramStart"/>
      <w:r w:rsidRPr="008B2242">
        <w:rPr>
          <w:rFonts w:ascii="Times New Roman" w:eastAsia="Times New Roman" w:hAnsi="Times New Roman" w:cs="Times New Roman"/>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05.10.2015 N 285-ФЗ)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введена</w:t>
      </w:r>
      <w:proofErr w:type="gramEnd"/>
      <w:r w:rsidRPr="008B2242">
        <w:rPr>
          <w:rFonts w:ascii="Times New Roman" w:eastAsia="Times New Roman" w:hAnsi="Times New Roman" w:cs="Times New Roman"/>
          <w:color w:val="828282"/>
          <w:lang w:eastAsia="ru-RU"/>
        </w:rPr>
        <w:t xml:space="preserve">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В случае</w:t>
      </w:r>
      <w:proofErr w:type="gramStart"/>
      <w:r w:rsidRPr="008B2242">
        <w:rPr>
          <w:rFonts w:ascii="Times New Roman" w:eastAsia="Times New Roman" w:hAnsi="Times New Roman" w:cs="Times New Roman"/>
          <w:lang w:eastAsia="ru-RU"/>
        </w:rPr>
        <w:t>,</w:t>
      </w:r>
      <w:proofErr w:type="gramEnd"/>
      <w:r w:rsidRPr="008B2242">
        <w:rPr>
          <w:rFonts w:ascii="Times New Roman" w:eastAsia="Times New Roman" w:hAnsi="Times New Roman" w:cs="Times New Roman"/>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w:t>
      </w:r>
      <w:proofErr w:type="gramStart"/>
      <w:r w:rsidRPr="008B2242">
        <w:rPr>
          <w:rFonts w:ascii="Times New Roman" w:eastAsia="Times New Roman" w:hAnsi="Times New Roman" w:cs="Times New Roman"/>
          <w:lang w:eastAsia="ru-RU"/>
        </w:rPr>
        <w:t>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05.10.2015 N 285-ФЗ,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proofErr w:type="gramStart"/>
      <w:r w:rsidRPr="008B2242">
        <w:rPr>
          <w:rFonts w:ascii="Times New Roman" w:eastAsia="Times New Roman" w:hAnsi="Times New Roman" w:cs="Times New Roman"/>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8B2242">
        <w:rPr>
          <w:rFonts w:ascii="Times New Roman" w:eastAsia="Times New Roman" w:hAnsi="Times New Roman" w:cs="Times New Roman"/>
          <w:lang w:eastAsia="ru-RU"/>
        </w:rPr>
        <w:t xml:space="preserve"> </w:t>
      </w:r>
      <w:proofErr w:type="gramStart"/>
      <w:r w:rsidRPr="008B2242">
        <w:rPr>
          <w:rFonts w:ascii="Times New Roman" w:eastAsia="Times New Roman" w:hAnsi="Times New Roman" w:cs="Times New Roman"/>
          <w:lang w:eastAsia="ru-RU"/>
        </w:rPr>
        <w:t>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roofErr w:type="gramEnd"/>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05.10.2015 N 285-ФЗ, от 03.07.2016 N 236-ФЗ)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12.5. Установление иных запретов, ограничений, обязательств и правил служебного поведения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введена</w:t>
      </w:r>
      <w:proofErr w:type="gramEnd"/>
      <w:r w:rsidRPr="008B2242">
        <w:rPr>
          <w:rFonts w:ascii="Times New Roman" w:eastAsia="Times New Roman" w:hAnsi="Times New Roman" w:cs="Times New Roman"/>
          <w:color w:val="828282"/>
          <w:lang w:eastAsia="ru-RU"/>
        </w:rPr>
        <w:t xml:space="preserve">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1. </w:t>
      </w:r>
      <w:proofErr w:type="gramStart"/>
      <w:r w:rsidRPr="008B2242">
        <w:rPr>
          <w:rFonts w:ascii="Times New Roman" w:eastAsia="Times New Roman" w:hAnsi="Times New Roman" w:cs="Times New Roman"/>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8B2242">
        <w:rPr>
          <w:rFonts w:ascii="Times New Roman" w:eastAsia="Times New Roman" w:hAnsi="Times New Roman" w:cs="Times New Roman"/>
          <w:lang w:eastAsia="ru-RU"/>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15.02.2016 N 24-ФЗ,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13. Ответственность физических лиц за коррупционные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proofErr w:type="gramStart"/>
      <w:r w:rsidRPr="008B2242">
        <w:rPr>
          <w:rFonts w:ascii="Times New Roman" w:eastAsia="Times New Roman" w:hAnsi="Times New Roman" w:cs="Times New Roman"/>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осуществления лицом предпринимательской деятельности;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8B2242">
        <w:rPr>
          <w:rFonts w:ascii="Times New Roman" w:eastAsia="Times New Roman" w:hAnsi="Times New Roman" w:cs="Times New Roman"/>
          <w:lang w:eastAsia="ru-RU"/>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2. </w:t>
      </w:r>
      <w:proofErr w:type="gramStart"/>
      <w:r w:rsidRPr="008B2242">
        <w:rPr>
          <w:rFonts w:ascii="Times New Roman" w:eastAsia="Times New Roman" w:hAnsi="Times New Roman" w:cs="Times New Roman"/>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8B2242">
        <w:rPr>
          <w:rFonts w:ascii="Times New Roman" w:eastAsia="Times New Roman" w:hAnsi="Times New Roman" w:cs="Times New Roman"/>
          <w:lang w:eastAsia="ru-RU"/>
        </w:rPr>
        <w:t xml:space="preserve"> по предотвращению и (или) урегулированию конфликта интересов, стороной которого является подчиненное ему лицо.</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3. </w:t>
      </w:r>
      <w:proofErr w:type="gramStart"/>
      <w:r w:rsidRPr="008B2242">
        <w:rPr>
          <w:rFonts w:ascii="Times New Roman" w:eastAsia="Times New Roman" w:hAnsi="Times New Roman" w:cs="Times New Roman"/>
          <w:lang w:eastAsia="ru-RU"/>
        </w:rPr>
        <w:t>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w:t>
      </w:r>
      <w:proofErr w:type="gramEnd"/>
      <w:r w:rsidRPr="008B2242">
        <w:rPr>
          <w:rFonts w:ascii="Times New Roman" w:eastAsia="Times New Roman" w:hAnsi="Times New Roman" w:cs="Times New Roman"/>
          <w:lang w:eastAsia="ru-RU"/>
        </w:rPr>
        <w:t xml:space="preserve"> закона.</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1. </w:t>
      </w:r>
      <w:proofErr w:type="gramStart"/>
      <w:r w:rsidRPr="008B2242">
        <w:rPr>
          <w:rFonts w:ascii="Times New Roman" w:eastAsia="Times New Roman" w:hAnsi="Times New Roman" w:cs="Times New Roman"/>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rsidRPr="008B2242">
        <w:rPr>
          <w:rFonts w:ascii="Times New Roman" w:eastAsia="Times New Roman" w:hAnsi="Times New Roman" w:cs="Times New Roman"/>
          <w:lang w:eastAsia="ru-RU"/>
        </w:rPr>
        <w:t xml:space="preserve"> должности) в связи с утратой доверия в случаях, предусмотренных федеральными законами.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2. </w:t>
      </w:r>
      <w:proofErr w:type="gramStart"/>
      <w:r w:rsidRPr="008B2242">
        <w:rPr>
          <w:rFonts w:ascii="Times New Roman" w:eastAsia="Times New Roman" w:hAnsi="Times New Roman" w:cs="Times New Roman"/>
          <w:lang w:eastAsia="ru-RU"/>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8B2242">
        <w:rPr>
          <w:rFonts w:ascii="Times New Roman" w:eastAsia="Times New Roman" w:hAnsi="Times New Roman" w:cs="Times New Roman"/>
          <w:lang w:eastAsia="ru-RU"/>
        </w:rPr>
        <w:t xml:space="preserve"> </w:t>
      </w:r>
      <w:proofErr w:type="gramStart"/>
      <w:r w:rsidRPr="008B2242">
        <w:rPr>
          <w:rFonts w:ascii="Times New Roman" w:eastAsia="Times New Roman" w:hAnsi="Times New Roman" w:cs="Times New Roman"/>
          <w:lang w:eastAsia="ru-RU"/>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8B2242">
        <w:rPr>
          <w:rFonts w:ascii="Times New Roman" w:eastAsia="Times New Roman" w:hAnsi="Times New Roman" w:cs="Times New Roman"/>
          <w:lang w:eastAsia="ru-RU"/>
        </w:rPr>
        <w:t xml:space="preserve"> статьей 15 настоящего Федерального закона.</w:t>
      </w:r>
    </w:p>
    <w:p w:rsid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13.3. Обязанность организаций принимать меры по предупреждению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Организации обязаны разрабатывать и принимать меры по предупреждению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Меры по предупреждению коррупции, принимаемые в организации, могут включать:</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определение подразделений или должностных лиц, ответственных за профилактику коррупционных и иных правонарушений;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сотрудничество организации с правоохранительными органами;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разработку и внедрение в практику стандартов и процедур, направленных на обеспечение добросовестной работы организации;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принятие кодекса этики и служебного поведения работников организации;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предотвращение и урегулирование конфликта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недопущение составления неофициальной отчетности и использования поддельных документов.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r w:rsidRPr="008B2242">
        <w:rPr>
          <w:rFonts w:ascii="Times New Roman" w:eastAsia="Times New Roman" w:hAnsi="Times New Roman" w:cs="Times New Roman"/>
          <w:b/>
          <w:bCs/>
          <w:lang w:eastAsia="ru-RU"/>
        </w:rPr>
        <w:t>Статья 13.4. Осуществление проверок уполномоченным подразделением Администрации Президента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w:t>
      </w:r>
      <w:proofErr w:type="gramStart"/>
      <w:r w:rsidRPr="008B2242">
        <w:rPr>
          <w:rFonts w:ascii="Times New Roman" w:eastAsia="Times New Roman" w:hAnsi="Times New Roman" w:cs="Times New Roman"/>
          <w:color w:val="828282"/>
          <w:lang w:eastAsia="ru-RU"/>
        </w:rPr>
        <w:t>введена</w:t>
      </w:r>
      <w:proofErr w:type="gramEnd"/>
      <w:r w:rsidRPr="008B2242">
        <w:rPr>
          <w:rFonts w:ascii="Times New Roman" w:eastAsia="Times New Roman" w:hAnsi="Times New Roman" w:cs="Times New Roman"/>
          <w:color w:val="828282"/>
          <w:lang w:eastAsia="ru-RU"/>
        </w:rPr>
        <w:t xml:space="preserve"> Федеральным законом от 07.05.2013 N 102-ФЗ)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w:t>
      </w:r>
      <w:r w:rsidRPr="008B2242">
        <w:rPr>
          <w:rFonts w:ascii="Times New Roman" w:eastAsia="Times New Roman" w:hAnsi="Times New Roman" w:cs="Times New Roman"/>
          <w:lang w:eastAsia="ru-RU"/>
        </w:rPr>
        <w:lastRenderedPageBreak/>
        <w:t>иных сведений, представляемых указанными гражданами в соответствии с нормативными правовыми актами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proofErr w:type="gramStart"/>
      <w:r w:rsidRPr="008B2242">
        <w:rPr>
          <w:rFonts w:ascii="Times New Roman" w:eastAsia="Times New Roman" w:hAnsi="Times New Roman" w:cs="Times New Roman"/>
          <w:lang w:eastAsia="ru-RU"/>
        </w:rP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03.11.2015 N 303-ФЗ)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14. Ответственность юридических лиц за коррупционные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В случае</w:t>
      </w:r>
      <w:proofErr w:type="gramStart"/>
      <w:r w:rsidRPr="008B2242">
        <w:rPr>
          <w:rFonts w:ascii="Times New Roman" w:eastAsia="Times New Roman" w:hAnsi="Times New Roman" w:cs="Times New Roman"/>
          <w:lang w:eastAsia="ru-RU"/>
        </w:rPr>
        <w:t>,</w:t>
      </w:r>
      <w:proofErr w:type="gramEnd"/>
      <w:r w:rsidRPr="008B2242">
        <w:rPr>
          <w:rFonts w:ascii="Times New Roman" w:eastAsia="Times New Roman" w:hAnsi="Times New Roman" w:cs="Times New Roman"/>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15. Реестр лиц, уволенных в связи с утратой доверия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28.12.2017 N 423-ФЗ)</w:t>
      </w:r>
    </w:p>
    <w:p w:rsidR="008B2242" w:rsidRPr="008B2242" w:rsidRDefault="008B2242" w:rsidP="008B2242">
      <w:pPr>
        <w:spacing w:after="0" w:line="240" w:lineRule="auto"/>
        <w:ind w:left="-993" w:right="-284"/>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 1. </w:t>
      </w:r>
      <w:proofErr w:type="gramStart"/>
      <w:r w:rsidRPr="008B2242">
        <w:rPr>
          <w:rFonts w:ascii="Times New Roman" w:eastAsia="Times New Roman" w:hAnsi="Times New Roman" w:cs="Times New Roman"/>
          <w:lang w:eastAsia="ru-RU"/>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4. </w:t>
      </w:r>
      <w:proofErr w:type="gramStart"/>
      <w:r w:rsidRPr="008B2242">
        <w:rPr>
          <w:rFonts w:ascii="Times New Roman" w:eastAsia="Times New Roman" w:hAnsi="Times New Roman" w:cs="Times New Roman"/>
          <w:lang w:eastAsia="ru-RU"/>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8B2242">
        <w:rPr>
          <w:rFonts w:ascii="Times New Roman" w:eastAsia="Times New Roman" w:hAnsi="Times New Roman" w:cs="Times New Roman"/>
          <w:lang w:eastAsia="ru-RU"/>
        </w:rPr>
        <w:t xml:space="preserve">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Президент</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Российской Федерации</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Д.МЕДВЕДЕВ</w:t>
      </w:r>
    </w:p>
    <w:p w:rsidR="008B2242" w:rsidRPr="008B2242" w:rsidRDefault="008B2242" w:rsidP="008B2242">
      <w:pPr>
        <w:spacing w:after="0" w:line="240" w:lineRule="auto"/>
        <w:ind w:left="-993" w:right="-284"/>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Москва, Кремль</w:t>
      </w:r>
    </w:p>
    <w:p w:rsidR="008B2242" w:rsidRPr="008B2242" w:rsidRDefault="008B2242" w:rsidP="008B2242">
      <w:pPr>
        <w:spacing w:after="0" w:line="240" w:lineRule="auto"/>
        <w:ind w:left="-993" w:right="-284"/>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25 декабря 2008 года</w:t>
      </w:r>
    </w:p>
    <w:p w:rsidR="008B2242" w:rsidRPr="008B2242" w:rsidRDefault="008B2242" w:rsidP="008B2242">
      <w:pPr>
        <w:spacing w:after="0" w:line="240" w:lineRule="auto"/>
        <w:ind w:left="-993" w:right="-284"/>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N 273-ФЗ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p>
    <w:p w:rsidR="00590EBD" w:rsidRPr="008B2242" w:rsidRDefault="00590EBD" w:rsidP="008B2242">
      <w:pPr>
        <w:spacing w:line="240" w:lineRule="auto"/>
        <w:ind w:left="-993" w:right="-284"/>
        <w:rPr>
          <w:rFonts w:ascii="Times New Roman" w:hAnsi="Times New Roman" w:cs="Times New Roman"/>
        </w:rPr>
      </w:pPr>
    </w:p>
    <w:sectPr w:rsidR="00590EBD" w:rsidRPr="008B2242" w:rsidSect="008B2242">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A6"/>
    <w:rsid w:val="001B2EA6"/>
    <w:rsid w:val="00441AA0"/>
    <w:rsid w:val="00590EBD"/>
    <w:rsid w:val="008B2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A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1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A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1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825562">
      <w:bodyDiv w:val="1"/>
      <w:marLeft w:val="0"/>
      <w:marRight w:val="0"/>
      <w:marTop w:val="0"/>
      <w:marBottom w:val="0"/>
      <w:divBdr>
        <w:top w:val="none" w:sz="0" w:space="0" w:color="auto"/>
        <w:left w:val="none" w:sz="0" w:space="0" w:color="auto"/>
        <w:bottom w:val="none" w:sz="0" w:space="0" w:color="auto"/>
        <w:right w:val="none" w:sz="0" w:space="0" w:color="auto"/>
      </w:divBdr>
      <w:divsChild>
        <w:div w:id="893393688">
          <w:marLeft w:val="0"/>
          <w:marRight w:val="0"/>
          <w:marTop w:val="120"/>
          <w:marBottom w:val="192"/>
          <w:divBdr>
            <w:top w:val="none" w:sz="0" w:space="0" w:color="auto"/>
            <w:left w:val="none" w:sz="0" w:space="0" w:color="auto"/>
            <w:bottom w:val="none" w:sz="0" w:space="0" w:color="auto"/>
            <w:right w:val="none" w:sz="0" w:space="0" w:color="auto"/>
          </w:divBdr>
          <w:divsChild>
            <w:div w:id="344331267">
              <w:marLeft w:val="0"/>
              <w:marRight w:val="0"/>
              <w:marTop w:val="0"/>
              <w:marBottom w:val="0"/>
              <w:divBdr>
                <w:top w:val="none" w:sz="0" w:space="0" w:color="auto"/>
                <w:left w:val="none" w:sz="0" w:space="0" w:color="auto"/>
                <w:bottom w:val="none" w:sz="0" w:space="0" w:color="auto"/>
                <w:right w:val="none" w:sz="0" w:space="0" w:color="auto"/>
              </w:divBdr>
              <w:divsChild>
                <w:div w:id="9034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34687">
          <w:marLeft w:val="0"/>
          <w:marRight w:val="0"/>
          <w:marTop w:val="0"/>
          <w:marBottom w:val="0"/>
          <w:divBdr>
            <w:top w:val="none" w:sz="0" w:space="0" w:color="auto"/>
            <w:left w:val="none" w:sz="0" w:space="0" w:color="auto"/>
            <w:bottom w:val="none" w:sz="0" w:space="0" w:color="auto"/>
            <w:right w:val="none" w:sz="0" w:space="0" w:color="auto"/>
          </w:divBdr>
        </w:div>
        <w:div w:id="1454980551">
          <w:marLeft w:val="0"/>
          <w:marRight w:val="0"/>
          <w:marTop w:val="0"/>
          <w:marBottom w:val="0"/>
          <w:divBdr>
            <w:top w:val="none" w:sz="0" w:space="0" w:color="auto"/>
            <w:left w:val="none" w:sz="0" w:space="0" w:color="auto"/>
            <w:bottom w:val="none" w:sz="0" w:space="0" w:color="auto"/>
            <w:right w:val="none" w:sz="0" w:space="0" w:color="auto"/>
          </w:divBdr>
        </w:div>
        <w:div w:id="68964197">
          <w:marLeft w:val="0"/>
          <w:marRight w:val="0"/>
          <w:marTop w:val="0"/>
          <w:marBottom w:val="0"/>
          <w:divBdr>
            <w:top w:val="none" w:sz="0" w:space="0" w:color="auto"/>
            <w:left w:val="none" w:sz="0" w:space="0" w:color="auto"/>
            <w:bottom w:val="none" w:sz="0" w:space="0" w:color="auto"/>
            <w:right w:val="none" w:sz="0" w:space="0" w:color="auto"/>
          </w:divBdr>
        </w:div>
        <w:div w:id="1760441834">
          <w:marLeft w:val="0"/>
          <w:marRight w:val="0"/>
          <w:marTop w:val="0"/>
          <w:marBottom w:val="0"/>
          <w:divBdr>
            <w:top w:val="none" w:sz="0" w:space="0" w:color="auto"/>
            <w:left w:val="none" w:sz="0" w:space="0" w:color="auto"/>
            <w:bottom w:val="none" w:sz="0" w:space="0" w:color="auto"/>
            <w:right w:val="none" w:sz="0" w:space="0" w:color="auto"/>
          </w:divBdr>
        </w:div>
        <w:div w:id="2093968607">
          <w:marLeft w:val="0"/>
          <w:marRight w:val="0"/>
          <w:marTop w:val="0"/>
          <w:marBottom w:val="0"/>
          <w:divBdr>
            <w:top w:val="none" w:sz="0" w:space="0" w:color="auto"/>
            <w:left w:val="none" w:sz="0" w:space="0" w:color="auto"/>
            <w:bottom w:val="none" w:sz="0" w:space="0" w:color="auto"/>
            <w:right w:val="none" w:sz="0" w:space="0" w:color="auto"/>
          </w:divBdr>
        </w:div>
        <w:div w:id="1022977433">
          <w:marLeft w:val="0"/>
          <w:marRight w:val="0"/>
          <w:marTop w:val="0"/>
          <w:marBottom w:val="0"/>
          <w:divBdr>
            <w:top w:val="none" w:sz="0" w:space="0" w:color="auto"/>
            <w:left w:val="none" w:sz="0" w:space="0" w:color="auto"/>
            <w:bottom w:val="none" w:sz="0" w:space="0" w:color="auto"/>
            <w:right w:val="none" w:sz="0" w:space="0" w:color="auto"/>
          </w:divBdr>
        </w:div>
        <w:div w:id="1295987563">
          <w:marLeft w:val="0"/>
          <w:marRight w:val="0"/>
          <w:marTop w:val="0"/>
          <w:marBottom w:val="0"/>
          <w:divBdr>
            <w:top w:val="none" w:sz="0" w:space="0" w:color="auto"/>
            <w:left w:val="none" w:sz="0" w:space="0" w:color="auto"/>
            <w:bottom w:val="none" w:sz="0" w:space="0" w:color="auto"/>
            <w:right w:val="none" w:sz="0" w:space="0" w:color="auto"/>
          </w:divBdr>
        </w:div>
        <w:div w:id="349600238">
          <w:marLeft w:val="0"/>
          <w:marRight w:val="0"/>
          <w:marTop w:val="0"/>
          <w:marBottom w:val="0"/>
          <w:divBdr>
            <w:top w:val="none" w:sz="0" w:space="0" w:color="auto"/>
            <w:left w:val="none" w:sz="0" w:space="0" w:color="auto"/>
            <w:bottom w:val="none" w:sz="0" w:space="0" w:color="auto"/>
            <w:right w:val="none" w:sz="0" w:space="0" w:color="auto"/>
          </w:divBdr>
        </w:div>
        <w:div w:id="1531409809">
          <w:marLeft w:val="0"/>
          <w:marRight w:val="0"/>
          <w:marTop w:val="0"/>
          <w:marBottom w:val="0"/>
          <w:divBdr>
            <w:top w:val="none" w:sz="0" w:space="0" w:color="auto"/>
            <w:left w:val="none" w:sz="0" w:space="0" w:color="auto"/>
            <w:bottom w:val="none" w:sz="0" w:space="0" w:color="auto"/>
            <w:right w:val="none" w:sz="0" w:space="0" w:color="auto"/>
          </w:divBdr>
        </w:div>
        <w:div w:id="1971470532">
          <w:marLeft w:val="0"/>
          <w:marRight w:val="0"/>
          <w:marTop w:val="0"/>
          <w:marBottom w:val="0"/>
          <w:divBdr>
            <w:top w:val="none" w:sz="0" w:space="0" w:color="auto"/>
            <w:left w:val="none" w:sz="0" w:space="0" w:color="auto"/>
            <w:bottom w:val="none" w:sz="0" w:space="0" w:color="auto"/>
            <w:right w:val="none" w:sz="0" w:space="0" w:color="auto"/>
          </w:divBdr>
        </w:div>
        <w:div w:id="995838603">
          <w:marLeft w:val="0"/>
          <w:marRight w:val="0"/>
          <w:marTop w:val="0"/>
          <w:marBottom w:val="0"/>
          <w:divBdr>
            <w:top w:val="none" w:sz="0" w:space="0" w:color="auto"/>
            <w:left w:val="none" w:sz="0" w:space="0" w:color="auto"/>
            <w:bottom w:val="none" w:sz="0" w:space="0" w:color="auto"/>
            <w:right w:val="none" w:sz="0" w:space="0" w:color="auto"/>
          </w:divBdr>
        </w:div>
        <w:div w:id="1405374902">
          <w:marLeft w:val="0"/>
          <w:marRight w:val="0"/>
          <w:marTop w:val="0"/>
          <w:marBottom w:val="0"/>
          <w:divBdr>
            <w:top w:val="none" w:sz="0" w:space="0" w:color="auto"/>
            <w:left w:val="none" w:sz="0" w:space="0" w:color="auto"/>
            <w:bottom w:val="none" w:sz="0" w:space="0" w:color="auto"/>
            <w:right w:val="none" w:sz="0" w:space="0" w:color="auto"/>
          </w:divBdr>
        </w:div>
        <w:div w:id="1515682764">
          <w:marLeft w:val="0"/>
          <w:marRight w:val="0"/>
          <w:marTop w:val="0"/>
          <w:marBottom w:val="0"/>
          <w:divBdr>
            <w:top w:val="none" w:sz="0" w:space="0" w:color="auto"/>
            <w:left w:val="none" w:sz="0" w:space="0" w:color="auto"/>
            <w:bottom w:val="none" w:sz="0" w:space="0" w:color="auto"/>
            <w:right w:val="none" w:sz="0" w:space="0" w:color="auto"/>
          </w:divBdr>
        </w:div>
        <w:div w:id="2022657767">
          <w:marLeft w:val="0"/>
          <w:marRight w:val="0"/>
          <w:marTop w:val="0"/>
          <w:marBottom w:val="0"/>
          <w:divBdr>
            <w:top w:val="none" w:sz="0" w:space="0" w:color="auto"/>
            <w:left w:val="none" w:sz="0" w:space="0" w:color="auto"/>
            <w:bottom w:val="none" w:sz="0" w:space="0" w:color="auto"/>
            <w:right w:val="none" w:sz="0" w:space="0" w:color="auto"/>
          </w:divBdr>
        </w:div>
        <w:div w:id="451873315">
          <w:marLeft w:val="0"/>
          <w:marRight w:val="0"/>
          <w:marTop w:val="0"/>
          <w:marBottom w:val="0"/>
          <w:divBdr>
            <w:top w:val="none" w:sz="0" w:space="0" w:color="auto"/>
            <w:left w:val="none" w:sz="0" w:space="0" w:color="auto"/>
            <w:bottom w:val="none" w:sz="0" w:space="0" w:color="auto"/>
            <w:right w:val="none" w:sz="0" w:space="0" w:color="auto"/>
          </w:divBdr>
        </w:div>
        <w:div w:id="1849754156">
          <w:marLeft w:val="0"/>
          <w:marRight w:val="0"/>
          <w:marTop w:val="0"/>
          <w:marBottom w:val="0"/>
          <w:divBdr>
            <w:top w:val="none" w:sz="0" w:space="0" w:color="auto"/>
            <w:left w:val="none" w:sz="0" w:space="0" w:color="auto"/>
            <w:bottom w:val="none" w:sz="0" w:space="0" w:color="auto"/>
            <w:right w:val="none" w:sz="0" w:space="0" w:color="auto"/>
          </w:divBdr>
        </w:div>
        <w:div w:id="1837769980">
          <w:marLeft w:val="0"/>
          <w:marRight w:val="0"/>
          <w:marTop w:val="0"/>
          <w:marBottom w:val="0"/>
          <w:divBdr>
            <w:top w:val="none" w:sz="0" w:space="0" w:color="auto"/>
            <w:left w:val="none" w:sz="0" w:space="0" w:color="auto"/>
            <w:bottom w:val="none" w:sz="0" w:space="0" w:color="auto"/>
            <w:right w:val="none" w:sz="0" w:space="0" w:color="auto"/>
          </w:divBdr>
        </w:div>
        <w:div w:id="1893032700">
          <w:marLeft w:val="0"/>
          <w:marRight w:val="0"/>
          <w:marTop w:val="0"/>
          <w:marBottom w:val="0"/>
          <w:divBdr>
            <w:top w:val="none" w:sz="0" w:space="0" w:color="auto"/>
            <w:left w:val="none" w:sz="0" w:space="0" w:color="auto"/>
            <w:bottom w:val="none" w:sz="0" w:space="0" w:color="auto"/>
            <w:right w:val="none" w:sz="0" w:space="0" w:color="auto"/>
          </w:divBdr>
        </w:div>
        <w:div w:id="2028485447">
          <w:marLeft w:val="0"/>
          <w:marRight w:val="0"/>
          <w:marTop w:val="0"/>
          <w:marBottom w:val="0"/>
          <w:divBdr>
            <w:top w:val="none" w:sz="0" w:space="0" w:color="auto"/>
            <w:left w:val="none" w:sz="0" w:space="0" w:color="auto"/>
            <w:bottom w:val="none" w:sz="0" w:space="0" w:color="auto"/>
            <w:right w:val="none" w:sz="0" w:space="0" w:color="auto"/>
          </w:divBdr>
        </w:div>
        <w:div w:id="899289997">
          <w:marLeft w:val="0"/>
          <w:marRight w:val="0"/>
          <w:marTop w:val="0"/>
          <w:marBottom w:val="0"/>
          <w:divBdr>
            <w:top w:val="none" w:sz="0" w:space="0" w:color="auto"/>
            <w:left w:val="none" w:sz="0" w:space="0" w:color="auto"/>
            <w:bottom w:val="none" w:sz="0" w:space="0" w:color="auto"/>
            <w:right w:val="none" w:sz="0" w:space="0" w:color="auto"/>
          </w:divBdr>
        </w:div>
        <w:div w:id="390076323">
          <w:marLeft w:val="0"/>
          <w:marRight w:val="0"/>
          <w:marTop w:val="0"/>
          <w:marBottom w:val="0"/>
          <w:divBdr>
            <w:top w:val="none" w:sz="0" w:space="0" w:color="auto"/>
            <w:left w:val="none" w:sz="0" w:space="0" w:color="auto"/>
            <w:bottom w:val="none" w:sz="0" w:space="0" w:color="auto"/>
            <w:right w:val="none" w:sz="0" w:space="0" w:color="auto"/>
          </w:divBdr>
        </w:div>
        <w:div w:id="1672683016">
          <w:marLeft w:val="0"/>
          <w:marRight w:val="0"/>
          <w:marTop w:val="0"/>
          <w:marBottom w:val="0"/>
          <w:divBdr>
            <w:top w:val="none" w:sz="0" w:space="0" w:color="auto"/>
            <w:left w:val="none" w:sz="0" w:space="0" w:color="auto"/>
            <w:bottom w:val="none" w:sz="0" w:space="0" w:color="auto"/>
            <w:right w:val="none" w:sz="0" w:space="0" w:color="auto"/>
          </w:divBdr>
        </w:div>
        <w:div w:id="1071004904">
          <w:marLeft w:val="0"/>
          <w:marRight w:val="0"/>
          <w:marTop w:val="120"/>
          <w:marBottom w:val="96"/>
          <w:divBdr>
            <w:top w:val="none" w:sz="0" w:space="0" w:color="auto"/>
            <w:left w:val="none" w:sz="0" w:space="0" w:color="auto"/>
            <w:bottom w:val="none" w:sz="0" w:space="0" w:color="auto"/>
            <w:right w:val="none" w:sz="0" w:space="0" w:color="auto"/>
          </w:divBdr>
          <w:divsChild>
            <w:div w:id="527379576">
              <w:marLeft w:val="0"/>
              <w:marRight w:val="0"/>
              <w:marTop w:val="0"/>
              <w:marBottom w:val="0"/>
              <w:divBdr>
                <w:top w:val="none" w:sz="0" w:space="0" w:color="auto"/>
                <w:left w:val="none" w:sz="0" w:space="0" w:color="auto"/>
                <w:bottom w:val="none" w:sz="0" w:space="0" w:color="auto"/>
                <w:right w:val="none" w:sz="0" w:space="0" w:color="auto"/>
              </w:divBdr>
            </w:div>
            <w:div w:id="157382519">
              <w:marLeft w:val="0"/>
              <w:marRight w:val="0"/>
              <w:marTop w:val="0"/>
              <w:marBottom w:val="0"/>
              <w:divBdr>
                <w:top w:val="none" w:sz="0" w:space="0" w:color="auto"/>
                <w:left w:val="none" w:sz="0" w:space="0" w:color="auto"/>
                <w:bottom w:val="none" w:sz="0" w:space="0" w:color="auto"/>
                <w:right w:val="none" w:sz="0" w:space="0" w:color="auto"/>
              </w:divBdr>
            </w:div>
          </w:divsChild>
        </w:div>
        <w:div w:id="499271662">
          <w:marLeft w:val="0"/>
          <w:marRight w:val="0"/>
          <w:marTop w:val="0"/>
          <w:marBottom w:val="0"/>
          <w:divBdr>
            <w:top w:val="none" w:sz="0" w:space="0" w:color="auto"/>
            <w:left w:val="none" w:sz="0" w:space="0" w:color="auto"/>
            <w:bottom w:val="none" w:sz="0" w:space="0" w:color="auto"/>
            <w:right w:val="none" w:sz="0" w:space="0" w:color="auto"/>
          </w:divBdr>
        </w:div>
        <w:div w:id="301888665">
          <w:marLeft w:val="0"/>
          <w:marRight w:val="0"/>
          <w:marTop w:val="0"/>
          <w:marBottom w:val="0"/>
          <w:divBdr>
            <w:top w:val="none" w:sz="0" w:space="0" w:color="auto"/>
            <w:left w:val="none" w:sz="0" w:space="0" w:color="auto"/>
            <w:bottom w:val="none" w:sz="0" w:space="0" w:color="auto"/>
            <w:right w:val="none" w:sz="0" w:space="0" w:color="auto"/>
          </w:divBdr>
        </w:div>
        <w:div w:id="950623288">
          <w:marLeft w:val="0"/>
          <w:marRight w:val="0"/>
          <w:marTop w:val="0"/>
          <w:marBottom w:val="0"/>
          <w:divBdr>
            <w:top w:val="none" w:sz="0" w:space="0" w:color="auto"/>
            <w:left w:val="none" w:sz="0" w:space="0" w:color="auto"/>
            <w:bottom w:val="none" w:sz="0" w:space="0" w:color="auto"/>
            <w:right w:val="none" w:sz="0" w:space="0" w:color="auto"/>
          </w:divBdr>
        </w:div>
        <w:div w:id="1910267461">
          <w:marLeft w:val="0"/>
          <w:marRight w:val="0"/>
          <w:marTop w:val="0"/>
          <w:marBottom w:val="0"/>
          <w:divBdr>
            <w:top w:val="none" w:sz="0" w:space="0" w:color="auto"/>
            <w:left w:val="none" w:sz="0" w:space="0" w:color="auto"/>
            <w:bottom w:val="none" w:sz="0" w:space="0" w:color="auto"/>
            <w:right w:val="none" w:sz="0" w:space="0" w:color="auto"/>
          </w:divBdr>
        </w:div>
        <w:div w:id="348526601">
          <w:marLeft w:val="0"/>
          <w:marRight w:val="0"/>
          <w:marTop w:val="0"/>
          <w:marBottom w:val="0"/>
          <w:divBdr>
            <w:top w:val="none" w:sz="0" w:space="0" w:color="auto"/>
            <w:left w:val="none" w:sz="0" w:space="0" w:color="auto"/>
            <w:bottom w:val="none" w:sz="0" w:space="0" w:color="auto"/>
            <w:right w:val="none" w:sz="0" w:space="0" w:color="auto"/>
          </w:divBdr>
        </w:div>
        <w:div w:id="568227546">
          <w:marLeft w:val="0"/>
          <w:marRight w:val="0"/>
          <w:marTop w:val="0"/>
          <w:marBottom w:val="0"/>
          <w:divBdr>
            <w:top w:val="none" w:sz="0" w:space="0" w:color="auto"/>
            <w:left w:val="none" w:sz="0" w:space="0" w:color="auto"/>
            <w:bottom w:val="none" w:sz="0" w:space="0" w:color="auto"/>
            <w:right w:val="none" w:sz="0" w:space="0" w:color="auto"/>
          </w:divBdr>
        </w:div>
        <w:div w:id="1488470360">
          <w:marLeft w:val="0"/>
          <w:marRight w:val="0"/>
          <w:marTop w:val="120"/>
          <w:marBottom w:val="96"/>
          <w:divBdr>
            <w:top w:val="none" w:sz="0" w:space="0" w:color="auto"/>
            <w:left w:val="none" w:sz="0" w:space="0" w:color="auto"/>
            <w:bottom w:val="none" w:sz="0" w:space="0" w:color="auto"/>
            <w:right w:val="none" w:sz="0" w:space="0" w:color="auto"/>
          </w:divBdr>
          <w:divsChild>
            <w:div w:id="736627695">
              <w:marLeft w:val="0"/>
              <w:marRight w:val="0"/>
              <w:marTop w:val="0"/>
              <w:marBottom w:val="0"/>
              <w:divBdr>
                <w:top w:val="none" w:sz="0" w:space="0" w:color="auto"/>
                <w:left w:val="none" w:sz="0" w:space="0" w:color="auto"/>
                <w:bottom w:val="none" w:sz="0" w:space="0" w:color="auto"/>
                <w:right w:val="none" w:sz="0" w:space="0" w:color="auto"/>
              </w:divBdr>
            </w:div>
            <w:div w:id="1840853768">
              <w:marLeft w:val="0"/>
              <w:marRight w:val="0"/>
              <w:marTop w:val="0"/>
              <w:marBottom w:val="0"/>
              <w:divBdr>
                <w:top w:val="none" w:sz="0" w:space="0" w:color="auto"/>
                <w:left w:val="none" w:sz="0" w:space="0" w:color="auto"/>
                <w:bottom w:val="none" w:sz="0" w:space="0" w:color="auto"/>
                <w:right w:val="none" w:sz="0" w:space="0" w:color="auto"/>
              </w:divBdr>
            </w:div>
          </w:divsChild>
        </w:div>
        <w:div w:id="1580602989">
          <w:marLeft w:val="0"/>
          <w:marRight w:val="0"/>
          <w:marTop w:val="0"/>
          <w:marBottom w:val="0"/>
          <w:divBdr>
            <w:top w:val="none" w:sz="0" w:space="0" w:color="auto"/>
            <w:left w:val="none" w:sz="0" w:space="0" w:color="auto"/>
            <w:bottom w:val="none" w:sz="0" w:space="0" w:color="auto"/>
            <w:right w:val="none" w:sz="0" w:space="0" w:color="auto"/>
          </w:divBdr>
        </w:div>
        <w:div w:id="1894001567">
          <w:marLeft w:val="0"/>
          <w:marRight w:val="0"/>
          <w:marTop w:val="0"/>
          <w:marBottom w:val="0"/>
          <w:divBdr>
            <w:top w:val="none" w:sz="0" w:space="0" w:color="auto"/>
            <w:left w:val="none" w:sz="0" w:space="0" w:color="auto"/>
            <w:bottom w:val="none" w:sz="0" w:space="0" w:color="auto"/>
            <w:right w:val="none" w:sz="0" w:space="0" w:color="auto"/>
          </w:divBdr>
        </w:div>
        <w:div w:id="2040399479">
          <w:marLeft w:val="0"/>
          <w:marRight w:val="0"/>
          <w:marTop w:val="0"/>
          <w:marBottom w:val="0"/>
          <w:divBdr>
            <w:top w:val="none" w:sz="0" w:space="0" w:color="auto"/>
            <w:left w:val="none" w:sz="0" w:space="0" w:color="auto"/>
            <w:bottom w:val="none" w:sz="0" w:space="0" w:color="auto"/>
            <w:right w:val="none" w:sz="0" w:space="0" w:color="auto"/>
          </w:divBdr>
        </w:div>
        <w:div w:id="1758166925">
          <w:marLeft w:val="0"/>
          <w:marRight w:val="0"/>
          <w:marTop w:val="120"/>
          <w:marBottom w:val="96"/>
          <w:divBdr>
            <w:top w:val="none" w:sz="0" w:space="0" w:color="auto"/>
            <w:left w:val="none" w:sz="0" w:space="0" w:color="auto"/>
            <w:bottom w:val="none" w:sz="0" w:space="0" w:color="auto"/>
            <w:right w:val="none" w:sz="0" w:space="0" w:color="auto"/>
          </w:divBdr>
          <w:divsChild>
            <w:div w:id="8415036">
              <w:marLeft w:val="0"/>
              <w:marRight w:val="0"/>
              <w:marTop w:val="0"/>
              <w:marBottom w:val="0"/>
              <w:divBdr>
                <w:top w:val="none" w:sz="0" w:space="0" w:color="auto"/>
                <w:left w:val="none" w:sz="0" w:space="0" w:color="auto"/>
                <w:bottom w:val="none" w:sz="0" w:space="0" w:color="auto"/>
                <w:right w:val="none" w:sz="0" w:space="0" w:color="auto"/>
              </w:divBdr>
            </w:div>
            <w:div w:id="235482732">
              <w:marLeft w:val="0"/>
              <w:marRight w:val="0"/>
              <w:marTop w:val="0"/>
              <w:marBottom w:val="0"/>
              <w:divBdr>
                <w:top w:val="none" w:sz="0" w:space="0" w:color="auto"/>
                <w:left w:val="none" w:sz="0" w:space="0" w:color="auto"/>
                <w:bottom w:val="none" w:sz="0" w:space="0" w:color="auto"/>
                <w:right w:val="none" w:sz="0" w:space="0" w:color="auto"/>
              </w:divBdr>
            </w:div>
          </w:divsChild>
        </w:div>
        <w:div w:id="1875195318">
          <w:marLeft w:val="0"/>
          <w:marRight w:val="0"/>
          <w:marTop w:val="0"/>
          <w:marBottom w:val="0"/>
          <w:divBdr>
            <w:top w:val="none" w:sz="0" w:space="0" w:color="auto"/>
            <w:left w:val="none" w:sz="0" w:space="0" w:color="auto"/>
            <w:bottom w:val="none" w:sz="0" w:space="0" w:color="auto"/>
            <w:right w:val="none" w:sz="0" w:space="0" w:color="auto"/>
          </w:divBdr>
        </w:div>
        <w:div w:id="822040807">
          <w:marLeft w:val="0"/>
          <w:marRight w:val="0"/>
          <w:marTop w:val="0"/>
          <w:marBottom w:val="0"/>
          <w:divBdr>
            <w:top w:val="none" w:sz="0" w:space="0" w:color="auto"/>
            <w:left w:val="none" w:sz="0" w:space="0" w:color="auto"/>
            <w:bottom w:val="none" w:sz="0" w:space="0" w:color="auto"/>
            <w:right w:val="none" w:sz="0" w:space="0" w:color="auto"/>
          </w:divBdr>
        </w:div>
        <w:div w:id="1265654430">
          <w:marLeft w:val="0"/>
          <w:marRight w:val="0"/>
          <w:marTop w:val="0"/>
          <w:marBottom w:val="192"/>
          <w:divBdr>
            <w:top w:val="none" w:sz="0" w:space="0" w:color="auto"/>
            <w:left w:val="none" w:sz="0" w:space="0" w:color="auto"/>
            <w:bottom w:val="none" w:sz="0" w:space="0" w:color="auto"/>
            <w:right w:val="none" w:sz="0" w:space="0" w:color="auto"/>
          </w:divBdr>
        </w:div>
        <w:div w:id="1990212065">
          <w:marLeft w:val="0"/>
          <w:marRight w:val="0"/>
          <w:marTop w:val="120"/>
          <w:marBottom w:val="96"/>
          <w:divBdr>
            <w:top w:val="none" w:sz="0" w:space="0" w:color="auto"/>
            <w:left w:val="none" w:sz="0" w:space="0" w:color="auto"/>
            <w:bottom w:val="none" w:sz="0" w:space="0" w:color="auto"/>
            <w:right w:val="none" w:sz="0" w:space="0" w:color="auto"/>
          </w:divBdr>
          <w:divsChild>
            <w:div w:id="231549300">
              <w:marLeft w:val="0"/>
              <w:marRight w:val="0"/>
              <w:marTop w:val="0"/>
              <w:marBottom w:val="0"/>
              <w:divBdr>
                <w:top w:val="none" w:sz="0" w:space="0" w:color="auto"/>
                <w:left w:val="none" w:sz="0" w:space="0" w:color="auto"/>
                <w:bottom w:val="none" w:sz="0" w:space="0" w:color="auto"/>
                <w:right w:val="none" w:sz="0" w:space="0" w:color="auto"/>
              </w:divBdr>
            </w:div>
            <w:div w:id="1795638450">
              <w:marLeft w:val="0"/>
              <w:marRight w:val="0"/>
              <w:marTop w:val="0"/>
              <w:marBottom w:val="0"/>
              <w:divBdr>
                <w:top w:val="none" w:sz="0" w:space="0" w:color="auto"/>
                <w:left w:val="none" w:sz="0" w:space="0" w:color="auto"/>
                <w:bottom w:val="none" w:sz="0" w:space="0" w:color="auto"/>
                <w:right w:val="none" w:sz="0" w:space="0" w:color="auto"/>
              </w:divBdr>
            </w:div>
          </w:divsChild>
        </w:div>
        <w:div w:id="390470364">
          <w:marLeft w:val="0"/>
          <w:marRight w:val="0"/>
          <w:marTop w:val="0"/>
          <w:marBottom w:val="0"/>
          <w:divBdr>
            <w:top w:val="none" w:sz="0" w:space="0" w:color="auto"/>
            <w:left w:val="none" w:sz="0" w:space="0" w:color="auto"/>
            <w:bottom w:val="none" w:sz="0" w:space="0" w:color="auto"/>
            <w:right w:val="none" w:sz="0" w:space="0" w:color="auto"/>
          </w:divBdr>
        </w:div>
        <w:div w:id="1712142988">
          <w:marLeft w:val="0"/>
          <w:marRight w:val="0"/>
          <w:marTop w:val="120"/>
          <w:marBottom w:val="96"/>
          <w:divBdr>
            <w:top w:val="none" w:sz="0" w:space="0" w:color="auto"/>
            <w:left w:val="none" w:sz="0" w:space="0" w:color="auto"/>
            <w:bottom w:val="none" w:sz="0" w:space="0" w:color="auto"/>
            <w:right w:val="none" w:sz="0" w:space="0" w:color="auto"/>
          </w:divBdr>
          <w:divsChild>
            <w:div w:id="1906338078">
              <w:marLeft w:val="0"/>
              <w:marRight w:val="0"/>
              <w:marTop w:val="0"/>
              <w:marBottom w:val="0"/>
              <w:divBdr>
                <w:top w:val="none" w:sz="0" w:space="0" w:color="auto"/>
                <w:left w:val="none" w:sz="0" w:space="0" w:color="auto"/>
                <w:bottom w:val="none" w:sz="0" w:space="0" w:color="auto"/>
                <w:right w:val="none" w:sz="0" w:space="0" w:color="auto"/>
              </w:divBdr>
            </w:div>
            <w:div w:id="1394541878">
              <w:marLeft w:val="0"/>
              <w:marRight w:val="0"/>
              <w:marTop w:val="0"/>
              <w:marBottom w:val="0"/>
              <w:divBdr>
                <w:top w:val="none" w:sz="0" w:space="0" w:color="auto"/>
                <w:left w:val="none" w:sz="0" w:space="0" w:color="auto"/>
                <w:bottom w:val="none" w:sz="0" w:space="0" w:color="auto"/>
                <w:right w:val="none" w:sz="0" w:space="0" w:color="auto"/>
              </w:divBdr>
            </w:div>
          </w:divsChild>
        </w:div>
        <w:div w:id="331641997">
          <w:marLeft w:val="0"/>
          <w:marRight w:val="0"/>
          <w:marTop w:val="0"/>
          <w:marBottom w:val="0"/>
          <w:divBdr>
            <w:top w:val="none" w:sz="0" w:space="0" w:color="auto"/>
            <w:left w:val="none" w:sz="0" w:space="0" w:color="auto"/>
            <w:bottom w:val="none" w:sz="0" w:space="0" w:color="auto"/>
            <w:right w:val="none" w:sz="0" w:space="0" w:color="auto"/>
          </w:divBdr>
        </w:div>
        <w:div w:id="1745487860">
          <w:marLeft w:val="0"/>
          <w:marRight w:val="0"/>
          <w:marTop w:val="0"/>
          <w:marBottom w:val="0"/>
          <w:divBdr>
            <w:top w:val="none" w:sz="0" w:space="0" w:color="auto"/>
            <w:left w:val="none" w:sz="0" w:space="0" w:color="auto"/>
            <w:bottom w:val="none" w:sz="0" w:space="0" w:color="auto"/>
            <w:right w:val="none" w:sz="0" w:space="0" w:color="auto"/>
          </w:divBdr>
        </w:div>
        <w:div w:id="858157716">
          <w:marLeft w:val="0"/>
          <w:marRight w:val="0"/>
          <w:marTop w:val="0"/>
          <w:marBottom w:val="0"/>
          <w:divBdr>
            <w:top w:val="none" w:sz="0" w:space="0" w:color="auto"/>
            <w:left w:val="none" w:sz="0" w:space="0" w:color="auto"/>
            <w:bottom w:val="none" w:sz="0" w:space="0" w:color="auto"/>
            <w:right w:val="none" w:sz="0" w:space="0" w:color="auto"/>
          </w:divBdr>
        </w:div>
        <w:div w:id="906187548">
          <w:marLeft w:val="0"/>
          <w:marRight w:val="0"/>
          <w:marTop w:val="0"/>
          <w:marBottom w:val="0"/>
          <w:divBdr>
            <w:top w:val="none" w:sz="0" w:space="0" w:color="auto"/>
            <w:left w:val="none" w:sz="0" w:space="0" w:color="auto"/>
            <w:bottom w:val="none" w:sz="0" w:space="0" w:color="auto"/>
            <w:right w:val="none" w:sz="0" w:space="0" w:color="auto"/>
          </w:divBdr>
        </w:div>
        <w:div w:id="992024093">
          <w:marLeft w:val="0"/>
          <w:marRight w:val="0"/>
          <w:marTop w:val="120"/>
          <w:marBottom w:val="96"/>
          <w:divBdr>
            <w:top w:val="none" w:sz="0" w:space="0" w:color="auto"/>
            <w:left w:val="none" w:sz="0" w:space="0" w:color="auto"/>
            <w:bottom w:val="none" w:sz="0" w:space="0" w:color="auto"/>
            <w:right w:val="none" w:sz="0" w:space="0" w:color="auto"/>
          </w:divBdr>
          <w:divsChild>
            <w:div w:id="2027713252">
              <w:marLeft w:val="0"/>
              <w:marRight w:val="0"/>
              <w:marTop w:val="0"/>
              <w:marBottom w:val="0"/>
              <w:divBdr>
                <w:top w:val="none" w:sz="0" w:space="0" w:color="auto"/>
                <w:left w:val="none" w:sz="0" w:space="0" w:color="auto"/>
                <w:bottom w:val="none" w:sz="0" w:space="0" w:color="auto"/>
                <w:right w:val="none" w:sz="0" w:space="0" w:color="auto"/>
              </w:divBdr>
            </w:div>
            <w:div w:id="961419497">
              <w:marLeft w:val="0"/>
              <w:marRight w:val="0"/>
              <w:marTop w:val="0"/>
              <w:marBottom w:val="0"/>
              <w:divBdr>
                <w:top w:val="none" w:sz="0" w:space="0" w:color="auto"/>
                <w:left w:val="none" w:sz="0" w:space="0" w:color="auto"/>
                <w:bottom w:val="none" w:sz="0" w:space="0" w:color="auto"/>
                <w:right w:val="none" w:sz="0" w:space="0" w:color="auto"/>
              </w:divBdr>
            </w:div>
          </w:divsChild>
        </w:div>
        <w:div w:id="1772820430">
          <w:marLeft w:val="0"/>
          <w:marRight w:val="0"/>
          <w:marTop w:val="0"/>
          <w:marBottom w:val="0"/>
          <w:divBdr>
            <w:top w:val="none" w:sz="0" w:space="0" w:color="auto"/>
            <w:left w:val="none" w:sz="0" w:space="0" w:color="auto"/>
            <w:bottom w:val="none" w:sz="0" w:space="0" w:color="auto"/>
            <w:right w:val="none" w:sz="0" w:space="0" w:color="auto"/>
          </w:divBdr>
        </w:div>
        <w:div w:id="1755200011">
          <w:marLeft w:val="0"/>
          <w:marRight w:val="0"/>
          <w:marTop w:val="120"/>
          <w:marBottom w:val="96"/>
          <w:divBdr>
            <w:top w:val="none" w:sz="0" w:space="0" w:color="auto"/>
            <w:left w:val="none" w:sz="0" w:space="0" w:color="auto"/>
            <w:bottom w:val="none" w:sz="0" w:space="0" w:color="auto"/>
            <w:right w:val="none" w:sz="0" w:space="0" w:color="auto"/>
          </w:divBdr>
          <w:divsChild>
            <w:div w:id="1313027659">
              <w:marLeft w:val="0"/>
              <w:marRight w:val="0"/>
              <w:marTop w:val="0"/>
              <w:marBottom w:val="0"/>
              <w:divBdr>
                <w:top w:val="none" w:sz="0" w:space="0" w:color="auto"/>
                <w:left w:val="none" w:sz="0" w:space="0" w:color="auto"/>
                <w:bottom w:val="none" w:sz="0" w:space="0" w:color="auto"/>
                <w:right w:val="none" w:sz="0" w:space="0" w:color="auto"/>
              </w:divBdr>
            </w:div>
            <w:div w:id="2065635836">
              <w:marLeft w:val="0"/>
              <w:marRight w:val="0"/>
              <w:marTop w:val="0"/>
              <w:marBottom w:val="0"/>
              <w:divBdr>
                <w:top w:val="none" w:sz="0" w:space="0" w:color="auto"/>
                <w:left w:val="none" w:sz="0" w:space="0" w:color="auto"/>
                <w:bottom w:val="none" w:sz="0" w:space="0" w:color="auto"/>
                <w:right w:val="none" w:sz="0" w:space="0" w:color="auto"/>
              </w:divBdr>
            </w:div>
          </w:divsChild>
        </w:div>
        <w:div w:id="1241603281">
          <w:marLeft w:val="0"/>
          <w:marRight w:val="0"/>
          <w:marTop w:val="0"/>
          <w:marBottom w:val="0"/>
          <w:divBdr>
            <w:top w:val="none" w:sz="0" w:space="0" w:color="auto"/>
            <w:left w:val="none" w:sz="0" w:space="0" w:color="auto"/>
            <w:bottom w:val="none" w:sz="0" w:space="0" w:color="auto"/>
            <w:right w:val="none" w:sz="0" w:space="0" w:color="auto"/>
          </w:divBdr>
        </w:div>
        <w:div w:id="1949238310">
          <w:marLeft w:val="0"/>
          <w:marRight w:val="0"/>
          <w:marTop w:val="0"/>
          <w:marBottom w:val="0"/>
          <w:divBdr>
            <w:top w:val="none" w:sz="0" w:space="0" w:color="auto"/>
            <w:left w:val="none" w:sz="0" w:space="0" w:color="auto"/>
            <w:bottom w:val="none" w:sz="0" w:space="0" w:color="auto"/>
            <w:right w:val="none" w:sz="0" w:space="0" w:color="auto"/>
          </w:divBdr>
        </w:div>
        <w:div w:id="1003968443">
          <w:marLeft w:val="0"/>
          <w:marRight w:val="0"/>
          <w:marTop w:val="120"/>
          <w:marBottom w:val="96"/>
          <w:divBdr>
            <w:top w:val="none" w:sz="0" w:space="0" w:color="auto"/>
            <w:left w:val="none" w:sz="0" w:space="0" w:color="auto"/>
            <w:bottom w:val="none" w:sz="0" w:space="0" w:color="auto"/>
            <w:right w:val="none" w:sz="0" w:space="0" w:color="auto"/>
          </w:divBdr>
          <w:divsChild>
            <w:div w:id="570040283">
              <w:marLeft w:val="0"/>
              <w:marRight w:val="0"/>
              <w:marTop w:val="0"/>
              <w:marBottom w:val="0"/>
              <w:divBdr>
                <w:top w:val="none" w:sz="0" w:space="0" w:color="auto"/>
                <w:left w:val="none" w:sz="0" w:space="0" w:color="auto"/>
                <w:bottom w:val="none" w:sz="0" w:space="0" w:color="auto"/>
                <w:right w:val="none" w:sz="0" w:space="0" w:color="auto"/>
              </w:divBdr>
            </w:div>
            <w:div w:id="375155691">
              <w:marLeft w:val="0"/>
              <w:marRight w:val="0"/>
              <w:marTop w:val="0"/>
              <w:marBottom w:val="0"/>
              <w:divBdr>
                <w:top w:val="none" w:sz="0" w:space="0" w:color="auto"/>
                <w:left w:val="none" w:sz="0" w:space="0" w:color="auto"/>
                <w:bottom w:val="none" w:sz="0" w:space="0" w:color="auto"/>
                <w:right w:val="none" w:sz="0" w:space="0" w:color="auto"/>
              </w:divBdr>
            </w:div>
          </w:divsChild>
        </w:div>
        <w:div w:id="1272124578">
          <w:marLeft w:val="0"/>
          <w:marRight w:val="0"/>
          <w:marTop w:val="0"/>
          <w:marBottom w:val="0"/>
          <w:divBdr>
            <w:top w:val="none" w:sz="0" w:space="0" w:color="auto"/>
            <w:left w:val="none" w:sz="0" w:space="0" w:color="auto"/>
            <w:bottom w:val="none" w:sz="0" w:space="0" w:color="auto"/>
            <w:right w:val="none" w:sz="0" w:space="0" w:color="auto"/>
          </w:divBdr>
        </w:div>
        <w:div w:id="359358779">
          <w:marLeft w:val="0"/>
          <w:marRight w:val="0"/>
          <w:marTop w:val="0"/>
          <w:marBottom w:val="0"/>
          <w:divBdr>
            <w:top w:val="none" w:sz="0" w:space="0" w:color="auto"/>
            <w:left w:val="none" w:sz="0" w:space="0" w:color="auto"/>
            <w:bottom w:val="none" w:sz="0" w:space="0" w:color="auto"/>
            <w:right w:val="none" w:sz="0" w:space="0" w:color="auto"/>
          </w:divBdr>
        </w:div>
        <w:div w:id="619142888">
          <w:marLeft w:val="0"/>
          <w:marRight w:val="0"/>
          <w:marTop w:val="120"/>
          <w:marBottom w:val="96"/>
          <w:divBdr>
            <w:top w:val="none" w:sz="0" w:space="0" w:color="auto"/>
            <w:left w:val="none" w:sz="0" w:space="0" w:color="auto"/>
            <w:bottom w:val="none" w:sz="0" w:space="0" w:color="auto"/>
            <w:right w:val="none" w:sz="0" w:space="0" w:color="auto"/>
          </w:divBdr>
          <w:divsChild>
            <w:div w:id="741635088">
              <w:marLeft w:val="0"/>
              <w:marRight w:val="0"/>
              <w:marTop w:val="0"/>
              <w:marBottom w:val="0"/>
              <w:divBdr>
                <w:top w:val="none" w:sz="0" w:space="0" w:color="auto"/>
                <w:left w:val="none" w:sz="0" w:space="0" w:color="auto"/>
                <w:bottom w:val="none" w:sz="0" w:space="0" w:color="auto"/>
                <w:right w:val="none" w:sz="0" w:space="0" w:color="auto"/>
              </w:divBdr>
            </w:div>
            <w:div w:id="784888064">
              <w:marLeft w:val="0"/>
              <w:marRight w:val="0"/>
              <w:marTop w:val="0"/>
              <w:marBottom w:val="0"/>
              <w:divBdr>
                <w:top w:val="none" w:sz="0" w:space="0" w:color="auto"/>
                <w:left w:val="none" w:sz="0" w:space="0" w:color="auto"/>
                <w:bottom w:val="none" w:sz="0" w:space="0" w:color="auto"/>
                <w:right w:val="none" w:sz="0" w:space="0" w:color="auto"/>
              </w:divBdr>
            </w:div>
          </w:divsChild>
        </w:div>
        <w:div w:id="143281142">
          <w:marLeft w:val="0"/>
          <w:marRight w:val="0"/>
          <w:marTop w:val="0"/>
          <w:marBottom w:val="0"/>
          <w:divBdr>
            <w:top w:val="none" w:sz="0" w:space="0" w:color="auto"/>
            <w:left w:val="none" w:sz="0" w:space="0" w:color="auto"/>
            <w:bottom w:val="none" w:sz="0" w:space="0" w:color="auto"/>
            <w:right w:val="none" w:sz="0" w:space="0" w:color="auto"/>
          </w:divBdr>
        </w:div>
        <w:div w:id="923951794">
          <w:marLeft w:val="0"/>
          <w:marRight w:val="0"/>
          <w:marTop w:val="0"/>
          <w:marBottom w:val="0"/>
          <w:divBdr>
            <w:top w:val="none" w:sz="0" w:space="0" w:color="auto"/>
            <w:left w:val="none" w:sz="0" w:space="0" w:color="auto"/>
            <w:bottom w:val="none" w:sz="0" w:space="0" w:color="auto"/>
            <w:right w:val="none" w:sz="0" w:space="0" w:color="auto"/>
          </w:divBdr>
        </w:div>
        <w:div w:id="442263017">
          <w:marLeft w:val="0"/>
          <w:marRight w:val="0"/>
          <w:marTop w:val="120"/>
          <w:marBottom w:val="96"/>
          <w:divBdr>
            <w:top w:val="none" w:sz="0" w:space="0" w:color="auto"/>
            <w:left w:val="none" w:sz="0" w:space="0" w:color="auto"/>
            <w:bottom w:val="none" w:sz="0" w:space="0" w:color="auto"/>
            <w:right w:val="none" w:sz="0" w:space="0" w:color="auto"/>
          </w:divBdr>
          <w:divsChild>
            <w:div w:id="1914047612">
              <w:marLeft w:val="0"/>
              <w:marRight w:val="0"/>
              <w:marTop w:val="0"/>
              <w:marBottom w:val="0"/>
              <w:divBdr>
                <w:top w:val="none" w:sz="0" w:space="0" w:color="auto"/>
                <w:left w:val="none" w:sz="0" w:space="0" w:color="auto"/>
                <w:bottom w:val="none" w:sz="0" w:space="0" w:color="auto"/>
                <w:right w:val="none" w:sz="0" w:space="0" w:color="auto"/>
              </w:divBdr>
            </w:div>
            <w:div w:id="1975329882">
              <w:marLeft w:val="0"/>
              <w:marRight w:val="0"/>
              <w:marTop w:val="0"/>
              <w:marBottom w:val="0"/>
              <w:divBdr>
                <w:top w:val="none" w:sz="0" w:space="0" w:color="auto"/>
                <w:left w:val="none" w:sz="0" w:space="0" w:color="auto"/>
                <w:bottom w:val="none" w:sz="0" w:space="0" w:color="auto"/>
                <w:right w:val="none" w:sz="0" w:space="0" w:color="auto"/>
              </w:divBdr>
            </w:div>
          </w:divsChild>
        </w:div>
        <w:div w:id="804007592">
          <w:marLeft w:val="0"/>
          <w:marRight w:val="0"/>
          <w:marTop w:val="0"/>
          <w:marBottom w:val="0"/>
          <w:divBdr>
            <w:top w:val="none" w:sz="0" w:space="0" w:color="auto"/>
            <w:left w:val="none" w:sz="0" w:space="0" w:color="auto"/>
            <w:bottom w:val="none" w:sz="0" w:space="0" w:color="auto"/>
            <w:right w:val="none" w:sz="0" w:space="0" w:color="auto"/>
          </w:divBdr>
        </w:div>
        <w:div w:id="1589923483">
          <w:marLeft w:val="0"/>
          <w:marRight w:val="0"/>
          <w:marTop w:val="120"/>
          <w:marBottom w:val="192"/>
          <w:divBdr>
            <w:top w:val="none" w:sz="0" w:space="0" w:color="auto"/>
            <w:left w:val="none" w:sz="0" w:space="0" w:color="auto"/>
            <w:bottom w:val="none" w:sz="0" w:space="0" w:color="auto"/>
            <w:right w:val="none" w:sz="0" w:space="0" w:color="auto"/>
          </w:divBdr>
          <w:divsChild>
            <w:div w:id="77137314">
              <w:marLeft w:val="0"/>
              <w:marRight w:val="0"/>
              <w:marTop w:val="0"/>
              <w:marBottom w:val="0"/>
              <w:divBdr>
                <w:top w:val="none" w:sz="0" w:space="0" w:color="auto"/>
                <w:left w:val="none" w:sz="0" w:space="0" w:color="auto"/>
                <w:bottom w:val="none" w:sz="0" w:space="0" w:color="auto"/>
                <w:right w:val="none" w:sz="0" w:space="0" w:color="auto"/>
              </w:divBdr>
            </w:div>
            <w:div w:id="369886654">
              <w:marLeft w:val="0"/>
              <w:marRight w:val="0"/>
              <w:marTop w:val="0"/>
              <w:marBottom w:val="0"/>
              <w:divBdr>
                <w:top w:val="none" w:sz="0" w:space="0" w:color="auto"/>
                <w:left w:val="none" w:sz="0" w:space="0" w:color="auto"/>
                <w:bottom w:val="none" w:sz="0" w:space="0" w:color="auto"/>
                <w:right w:val="none" w:sz="0" w:space="0" w:color="auto"/>
              </w:divBdr>
            </w:div>
          </w:divsChild>
        </w:div>
        <w:div w:id="1592591296">
          <w:marLeft w:val="0"/>
          <w:marRight w:val="0"/>
          <w:marTop w:val="120"/>
          <w:marBottom w:val="96"/>
          <w:divBdr>
            <w:top w:val="none" w:sz="0" w:space="0" w:color="auto"/>
            <w:left w:val="none" w:sz="0" w:space="0" w:color="auto"/>
            <w:bottom w:val="none" w:sz="0" w:space="0" w:color="auto"/>
            <w:right w:val="none" w:sz="0" w:space="0" w:color="auto"/>
          </w:divBdr>
          <w:divsChild>
            <w:div w:id="1055547391">
              <w:marLeft w:val="0"/>
              <w:marRight w:val="0"/>
              <w:marTop w:val="0"/>
              <w:marBottom w:val="0"/>
              <w:divBdr>
                <w:top w:val="none" w:sz="0" w:space="0" w:color="auto"/>
                <w:left w:val="none" w:sz="0" w:space="0" w:color="auto"/>
                <w:bottom w:val="none" w:sz="0" w:space="0" w:color="auto"/>
                <w:right w:val="none" w:sz="0" w:space="0" w:color="auto"/>
              </w:divBdr>
            </w:div>
            <w:div w:id="1719084030">
              <w:marLeft w:val="0"/>
              <w:marRight w:val="0"/>
              <w:marTop w:val="0"/>
              <w:marBottom w:val="0"/>
              <w:divBdr>
                <w:top w:val="none" w:sz="0" w:space="0" w:color="auto"/>
                <w:left w:val="none" w:sz="0" w:space="0" w:color="auto"/>
                <w:bottom w:val="none" w:sz="0" w:space="0" w:color="auto"/>
                <w:right w:val="none" w:sz="0" w:space="0" w:color="auto"/>
              </w:divBdr>
            </w:div>
          </w:divsChild>
        </w:div>
        <w:div w:id="1470787184">
          <w:marLeft w:val="0"/>
          <w:marRight w:val="0"/>
          <w:marTop w:val="0"/>
          <w:marBottom w:val="0"/>
          <w:divBdr>
            <w:top w:val="none" w:sz="0" w:space="0" w:color="auto"/>
            <w:left w:val="none" w:sz="0" w:space="0" w:color="auto"/>
            <w:bottom w:val="none" w:sz="0" w:space="0" w:color="auto"/>
            <w:right w:val="none" w:sz="0" w:space="0" w:color="auto"/>
          </w:divBdr>
        </w:div>
        <w:div w:id="1543244421">
          <w:marLeft w:val="0"/>
          <w:marRight w:val="0"/>
          <w:marTop w:val="0"/>
          <w:marBottom w:val="0"/>
          <w:divBdr>
            <w:top w:val="none" w:sz="0" w:space="0" w:color="auto"/>
            <w:left w:val="none" w:sz="0" w:space="0" w:color="auto"/>
            <w:bottom w:val="none" w:sz="0" w:space="0" w:color="auto"/>
            <w:right w:val="none" w:sz="0" w:space="0" w:color="auto"/>
          </w:divBdr>
        </w:div>
        <w:div w:id="157814188">
          <w:marLeft w:val="0"/>
          <w:marRight w:val="0"/>
          <w:marTop w:val="0"/>
          <w:marBottom w:val="0"/>
          <w:divBdr>
            <w:top w:val="none" w:sz="0" w:space="0" w:color="auto"/>
            <w:left w:val="none" w:sz="0" w:space="0" w:color="auto"/>
            <w:bottom w:val="none" w:sz="0" w:space="0" w:color="auto"/>
            <w:right w:val="none" w:sz="0" w:space="0" w:color="auto"/>
          </w:divBdr>
        </w:div>
        <w:div w:id="264044873">
          <w:marLeft w:val="0"/>
          <w:marRight w:val="0"/>
          <w:marTop w:val="0"/>
          <w:marBottom w:val="0"/>
          <w:divBdr>
            <w:top w:val="none" w:sz="0" w:space="0" w:color="auto"/>
            <w:left w:val="none" w:sz="0" w:space="0" w:color="auto"/>
            <w:bottom w:val="none" w:sz="0" w:space="0" w:color="auto"/>
            <w:right w:val="none" w:sz="0" w:space="0" w:color="auto"/>
          </w:divBdr>
        </w:div>
        <w:div w:id="1705054167">
          <w:marLeft w:val="0"/>
          <w:marRight w:val="0"/>
          <w:marTop w:val="0"/>
          <w:marBottom w:val="0"/>
          <w:divBdr>
            <w:top w:val="none" w:sz="0" w:space="0" w:color="auto"/>
            <w:left w:val="none" w:sz="0" w:space="0" w:color="auto"/>
            <w:bottom w:val="none" w:sz="0" w:space="0" w:color="auto"/>
            <w:right w:val="none" w:sz="0" w:space="0" w:color="auto"/>
          </w:divBdr>
        </w:div>
        <w:div w:id="902982225">
          <w:marLeft w:val="0"/>
          <w:marRight w:val="0"/>
          <w:marTop w:val="0"/>
          <w:marBottom w:val="0"/>
          <w:divBdr>
            <w:top w:val="none" w:sz="0" w:space="0" w:color="auto"/>
            <w:left w:val="none" w:sz="0" w:space="0" w:color="auto"/>
            <w:bottom w:val="none" w:sz="0" w:space="0" w:color="auto"/>
            <w:right w:val="none" w:sz="0" w:space="0" w:color="auto"/>
          </w:divBdr>
        </w:div>
        <w:div w:id="1233927340">
          <w:marLeft w:val="0"/>
          <w:marRight w:val="0"/>
          <w:marTop w:val="0"/>
          <w:marBottom w:val="0"/>
          <w:divBdr>
            <w:top w:val="none" w:sz="0" w:space="0" w:color="auto"/>
            <w:left w:val="none" w:sz="0" w:space="0" w:color="auto"/>
            <w:bottom w:val="none" w:sz="0" w:space="0" w:color="auto"/>
            <w:right w:val="none" w:sz="0" w:space="0" w:color="auto"/>
          </w:divBdr>
        </w:div>
        <w:div w:id="495457784">
          <w:marLeft w:val="0"/>
          <w:marRight w:val="0"/>
          <w:marTop w:val="0"/>
          <w:marBottom w:val="0"/>
          <w:divBdr>
            <w:top w:val="none" w:sz="0" w:space="0" w:color="auto"/>
            <w:left w:val="none" w:sz="0" w:space="0" w:color="auto"/>
            <w:bottom w:val="none" w:sz="0" w:space="0" w:color="auto"/>
            <w:right w:val="none" w:sz="0" w:space="0" w:color="auto"/>
          </w:divBdr>
        </w:div>
        <w:div w:id="1245720464">
          <w:marLeft w:val="0"/>
          <w:marRight w:val="0"/>
          <w:marTop w:val="0"/>
          <w:marBottom w:val="0"/>
          <w:divBdr>
            <w:top w:val="none" w:sz="0" w:space="0" w:color="auto"/>
            <w:left w:val="none" w:sz="0" w:space="0" w:color="auto"/>
            <w:bottom w:val="none" w:sz="0" w:space="0" w:color="auto"/>
            <w:right w:val="none" w:sz="0" w:space="0" w:color="auto"/>
          </w:divBdr>
        </w:div>
        <w:div w:id="771558233">
          <w:marLeft w:val="0"/>
          <w:marRight w:val="0"/>
          <w:marTop w:val="0"/>
          <w:marBottom w:val="0"/>
          <w:divBdr>
            <w:top w:val="none" w:sz="0" w:space="0" w:color="auto"/>
            <w:left w:val="none" w:sz="0" w:space="0" w:color="auto"/>
            <w:bottom w:val="none" w:sz="0" w:space="0" w:color="auto"/>
            <w:right w:val="none" w:sz="0" w:space="0" w:color="auto"/>
          </w:divBdr>
        </w:div>
        <w:div w:id="1796873791">
          <w:marLeft w:val="0"/>
          <w:marRight w:val="0"/>
          <w:marTop w:val="0"/>
          <w:marBottom w:val="0"/>
          <w:divBdr>
            <w:top w:val="none" w:sz="0" w:space="0" w:color="auto"/>
            <w:left w:val="none" w:sz="0" w:space="0" w:color="auto"/>
            <w:bottom w:val="none" w:sz="0" w:space="0" w:color="auto"/>
            <w:right w:val="none" w:sz="0" w:space="0" w:color="auto"/>
          </w:divBdr>
        </w:div>
        <w:div w:id="1644693302">
          <w:marLeft w:val="0"/>
          <w:marRight w:val="0"/>
          <w:marTop w:val="0"/>
          <w:marBottom w:val="0"/>
          <w:divBdr>
            <w:top w:val="none" w:sz="0" w:space="0" w:color="auto"/>
            <w:left w:val="none" w:sz="0" w:space="0" w:color="auto"/>
            <w:bottom w:val="none" w:sz="0" w:space="0" w:color="auto"/>
            <w:right w:val="none" w:sz="0" w:space="0" w:color="auto"/>
          </w:divBdr>
        </w:div>
        <w:div w:id="686904086">
          <w:marLeft w:val="0"/>
          <w:marRight w:val="0"/>
          <w:marTop w:val="0"/>
          <w:marBottom w:val="0"/>
          <w:divBdr>
            <w:top w:val="none" w:sz="0" w:space="0" w:color="auto"/>
            <w:left w:val="none" w:sz="0" w:space="0" w:color="auto"/>
            <w:bottom w:val="none" w:sz="0" w:space="0" w:color="auto"/>
            <w:right w:val="none" w:sz="0" w:space="0" w:color="auto"/>
          </w:divBdr>
        </w:div>
        <w:div w:id="18355951">
          <w:marLeft w:val="0"/>
          <w:marRight w:val="0"/>
          <w:marTop w:val="0"/>
          <w:marBottom w:val="0"/>
          <w:divBdr>
            <w:top w:val="none" w:sz="0" w:space="0" w:color="auto"/>
            <w:left w:val="none" w:sz="0" w:space="0" w:color="auto"/>
            <w:bottom w:val="none" w:sz="0" w:space="0" w:color="auto"/>
            <w:right w:val="none" w:sz="0" w:space="0" w:color="auto"/>
          </w:divBdr>
        </w:div>
        <w:div w:id="1460951617">
          <w:marLeft w:val="0"/>
          <w:marRight w:val="0"/>
          <w:marTop w:val="0"/>
          <w:marBottom w:val="0"/>
          <w:divBdr>
            <w:top w:val="none" w:sz="0" w:space="0" w:color="auto"/>
            <w:left w:val="none" w:sz="0" w:space="0" w:color="auto"/>
            <w:bottom w:val="none" w:sz="0" w:space="0" w:color="auto"/>
            <w:right w:val="none" w:sz="0" w:space="0" w:color="auto"/>
          </w:divBdr>
        </w:div>
        <w:div w:id="8678504">
          <w:marLeft w:val="0"/>
          <w:marRight w:val="0"/>
          <w:marTop w:val="0"/>
          <w:marBottom w:val="0"/>
          <w:divBdr>
            <w:top w:val="none" w:sz="0" w:space="0" w:color="auto"/>
            <w:left w:val="none" w:sz="0" w:space="0" w:color="auto"/>
            <w:bottom w:val="none" w:sz="0" w:space="0" w:color="auto"/>
            <w:right w:val="none" w:sz="0" w:space="0" w:color="auto"/>
          </w:divBdr>
        </w:div>
        <w:div w:id="1794128315">
          <w:marLeft w:val="0"/>
          <w:marRight w:val="0"/>
          <w:marTop w:val="0"/>
          <w:marBottom w:val="0"/>
          <w:divBdr>
            <w:top w:val="none" w:sz="0" w:space="0" w:color="auto"/>
            <w:left w:val="none" w:sz="0" w:space="0" w:color="auto"/>
            <w:bottom w:val="none" w:sz="0" w:space="0" w:color="auto"/>
            <w:right w:val="none" w:sz="0" w:space="0" w:color="auto"/>
          </w:divBdr>
        </w:div>
        <w:div w:id="1091120198">
          <w:marLeft w:val="0"/>
          <w:marRight w:val="0"/>
          <w:marTop w:val="0"/>
          <w:marBottom w:val="0"/>
          <w:divBdr>
            <w:top w:val="none" w:sz="0" w:space="0" w:color="auto"/>
            <w:left w:val="none" w:sz="0" w:space="0" w:color="auto"/>
            <w:bottom w:val="none" w:sz="0" w:space="0" w:color="auto"/>
            <w:right w:val="none" w:sz="0" w:space="0" w:color="auto"/>
          </w:divBdr>
        </w:div>
        <w:div w:id="126819260">
          <w:marLeft w:val="0"/>
          <w:marRight w:val="0"/>
          <w:marTop w:val="0"/>
          <w:marBottom w:val="0"/>
          <w:divBdr>
            <w:top w:val="none" w:sz="0" w:space="0" w:color="auto"/>
            <w:left w:val="none" w:sz="0" w:space="0" w:color="auto"/>
            <w:bottom w:val="none" w:sz="0" w:space="0" w:color="auto"/>
            <w:right w:val="none" w:sz="0" w:space="0" w:color="auto"/>
          </w:divBdr>
        </w:div>
        <w:div w:id="2108843393">
          <w:marLeft w:val="0"/>
          <w:marRight w:val="0"/>
          <w:marTop w:val="0"/>
          <w:marBottom w:val="0"/>
          <w:divBdr>
            <w:top w:val="none" w:sz="0" w:space="0" w:color="auto"/>
            <w:left w:val="none" w:sz="0" w:space="0" w:color="auto"/>
            <w:bottom w:val="none" w:sz="0" w:space="0" w:color="auto"/>
            <w:right w:val="none" w:sz="0" w:space="0" w:color="auto"/>
          </w:divBdr>
        </w:div>
        <w:div w:id="709381184">
          <w:marLeft w:val="0"/>
          <w:marRight w:val="0"/>
          <w:marTop w:val="0"/>
          <w:marBottom w:val="0"/>
          <w:divBdr>
            <w:top w:val="none" w:sz="0" w:space="0" w:color="auto"/>
            <w:left w:val="none" w:sz="0" w:space="0" w:color="auto"/>
            <w:bottom w:val="none" w:sz="0" w:space="0" w:color="auto"/>
            <w:right w:val="none" w:sz="0" w:space="0" w:color="auto"/>
          </w:divBdr>
        </w:div>
        <w:div w:id="1319698977">
          <w:marLeft w:val="0"/>
          <w:marRight w:val="0"/>
          <w:marTop w:val="0"/>
          <w:marBottom w:val="0"/>
          <w:divBdr>
            <w:top w:val="none" w:sz="0" w:space="0" w:color="auto"/>
            <w:left w:val="none" w:sz="0" w:space="0" w:color="auto"/>
            <w:bottom w:val="none" w:sz="0" w:space="0" w:color="auto"/>
            <w:right w:val="none" w:sz="0" w:space="0" w:color="auto"/>
          </w:divBdr>
        </w:div>
        <w:div w:id="1060595727">
          <w:marLeft w:val="0"/>
          <w:marRight w:val="0"/>
          <w:marTop w:val="0"/>
          <w:marBottom w:val="0"/>
          <w:divBdr>
            <w:top w:val="none" w:sz="0" w:space="0" w:color="auto"/>
            <w:left w:val="none" w:sz="0" w:space="0" w:color="auto"/>
            <w:bottom w:val="none" w:sz="0" w:space="0" w:color="auto"/>
            <w:right w:val="none" w:sz="0" w:space="0" w:color="auto"/>
          </w:divBdr>
        </w:div>
        <w:div w:id="772283284">
          <w:marLeft w:val="0"/>
          <w:marRight w:val="0"/>
          <w:marTop w:val="0"/>
          <w:marBottom w:val="192"/>
          <w:divBdr>
            <w:top w:val="none" w:sz="0" w:space="0" w:color="auto"/>
            <w:left w:val="none" w:sz="0" w:space="0" w:color="auto"/>
            <w:bottom w:val="none" w:sz="0" w:space="0" w:color="auto"/>
            <w:right w:val="none" w:sz="0" w:space="0" w:color="auto"/>
          </w:divBdr>
        </w:div>
        <w:div w:id="1049261286">
          <w:marLeft w:val="0"/>
          <w:marRight w:val="0"/>
          <w:marTop w:val="120"/>
          <w:marBottom w:val="96"/>
          <w:divBdr>
            <w:top w:val="none" w:sz="0" w:space="0" w:color="auto"/>
            <w:left w:val="none" w:sz="0" w:space="0" w:color="auto"/>
            <w:bottom w:val="none" w:sz="0" w:space="0" w:color="auto"/>
            <w:right w:val="none" w:sz="0" w:space="0" w:color="auto"/>
          </w:divBdr>
          <w:divsChild>
            <w:div w:id="2088114443">
              <w:marLeft w:val="0"/>
              <w:marRight w:val="0"/>
              <w:marTop w:val="0"/>
              <w:marBottom w:val="0"/>
              <w:divBdr>
                <w:top w:val="none" w:sz="0" w:space="0" w:color="auto"/>
                <w:left w:val="none" w:sz="0" w:space="0" w:color="auto"/>
                <w:bottom w:val="none" w:sz="0" w:space="0" w:color="auto"/>
                <w:right w:val="none" w:sz="0" w:space="0" w:color="auto"/>
              </w:divBdr>
            </w:div>
            <w:div w:id="1033727966">
              <w:marLeft w:val="0"/>
              <w:marRight w:val="0"/>
              <w:marTop w:val="0"/>
              <w:marBottom w:val="0"/>
              <w:divBdr>
                <w:top w:val="none" w:sz="0" w:space="0" w:color="auto"/>
                <w:left w:val="none" w:sz="0" w:space="0" w:color="auto"/>
                <w:bottom w:val="none" w:sz="0" w:space="0" w:color="auto"/>
                <w:right w:val="none" w:sz="0" w:space="0" w:color="auto"/>
              </w:divBdr>
            </w:div>
          </w:divsChild>
        </w:div>
        <w:div w:id="1189294046">
          <w:marLeft w:val="0"/>
          <w:marRight w:val="0"/>
          <w:marTop w:val="0"/>
          <w:marBottom w:val="0"/>
          <w:divBdr>
            <w:top w:val="none" w:sz="0" w:space="0" w:color="auto"/>
            <w:left w:val="none" w:sz="0" w:space="0" w:color="auto"/>
            <w:bottom w:val="none" w:sz="0" w:space="0" w:color="auto"/>
            <w:right w:val="none" w:sz="0" w:space="0" w:color="auto"/>
          </w:divBdr>
        </w:div>
        <w:div w:id="2081562161">
          <w:marLeft w:val="0"/>
          <w:marRight w:val="0"/>
          <w:marTop w:val="0"/>
          <w:marBottom w:val="0"/>
          <w:divBdr>
            <w:top w:val="none" w:sz="0" w:space="0" w:color="auto"/>
            <w:left w:val="none" w:sz="0" w:space="0" w:color="auto"/>
            <w:bottom w:val="none" w:sz="0" w:space="0" w:color="auto"/>
            <w:right w:val="none" w:sz="0" w:space="0" w:color="auto"/>
          </w:divBdr>
        </w:div>
        <w:div w:id="1161583699">
          <w:marLeft w:val="0"/>
          <w:marRight w:val="0"/>
          <w:marTop w:val="0"/>
          <w:marBottom w:val="0"/>
          <w:divBdr>
            <w:top w:val="none" w:sz="0" w:space="0" w:color="auto"/>
            <w:left w:val="none" w:sz="0" w:space="0" w:color="auto"/>
            <w:bottom w:val="none" w:sz="0" w:space="0" w:color="auto"/>
            <w:right w:val="none" w:sz="0" w:space="0" w:color="auto"/>
          </w:divBdr>
        </w:div>
        <w:div w:id="200166878">
          <w:marLeft w:val="0"/>
          <w:marRight w:val="0"/>
          <w:marTop w:val="0"/>
          <w:marBottom w:val="0"/>
          <w:divBdr>
            <w:top w:val="none" w:sz="0" w:space="0" w:color="auto"/>
            <w:left w:val="none" w:sz="0" w:space="0" w:color="auto"/>
            <w:bottom w:val="none" w:sz="0" w:space="0" w:color="auto"/>
            <w:right w:val="none" w:sz="0" w:space="0" w:color="auto"/>
          </w:divBdr>
        </w:div>
        <w:div w:id="1527212879">
          <w:marLeft w:val="0"/>
          <w:marRight w:val="0"/>
          <w:marTop w:val="0"/>
          <w:marBottom w:val="0"/>
          <w:divBdr>
            <w:top w:val="none" w:sz="0" w:space="0" w:color="auto"/>
            <w:left w:val="none" w:sz="0" w:space="0" w:color="auto"/>
            <w:bottom w:val="none" w:sz="0" w:space="0" w:color="auto"/>
            <w:right w:val="none" w:sz="0" w:space="0" w:color="auto"/>
          </w:divBdr>
        </w:div>
        <w:div w:id="1546482217">
          <w:marLeft w:val="0"/>
          <w:marRight w:val="0"/>
          <w:marTop w:val="0"/>
          <w:marBottom w:val="192"/>
          <w:divBdr>
            <w:top w:val="none" w:sz="0" w:space="0" w:color="auto"/>
            <w:left w:val="none" w:sz="0" w:space="0" w:color="auto"/>
            <w:bottom w:val="none" w:sz="0" w:space="0" w:color="auto"/>
            <w:right w:val="none" w:sz="0" w:space="0" w:color="auto"/>
          </w:divBdr>
        </w:div>
        <w:div w:id="2009745646">
          <w:marLeft w:val="0"/>
          <w:marRight w:val="0"/>
          <w:marTop w:val="120"/>
          <w:marBottom w:val="96"/>
          <w:divBdr>
            <w:top w:val="none" w:sz="0" w:space="0" w:color="auto"/>
            <w:left w:val="none" w:sz="0" w:space="0" w:color="auto"/>
            <w:bottom w:val="none" w:sz="0" w:space="0" w:color="auto"/>
            <w:right w:val="none" w:sz="0" w:space="0" w:color="auto"/>
          </w:divBdr>
          <w:divsChild>
            <w:div w:id="1065958878">
              <w:marLeft w:val="0"/>
              <w:marRight w:val="0"/>
              <w:marTop w:val="0"/>
              <w:marBottom w:val="0"/>
              <w:divBdr>
                <w:top w:val="none" w:sz="0" w:space="0" w:color="auto"/>
                <w:left w:val="none" w:sz="0" w:space="0" w:color="auto"/>
                <w:bottom w:val="none" w:sz="0" w:space="0" w:color="auto"/>
                <w:right w:val="none" w:sz="0" w:space="0" w:color="auto"/>
              </w:divBdr>
            </w:div>
            <w:div w:id="236550969">
              <w:marLeft w:val="0"/>
              <w:marRight w:val="0"/>
              <w:marTop w:val="0"/>
              <w:marBottom w:val="0"/>
              <w:divBdr>
                <w:top w:val="none" w:sz="0" w:space="0" w:color="auto"/>
                <w:left w:val="none" w:sz="0" w:space="0" w:color="auto"/>
                <w:bottom w:val="none" w:sz="0" w:space="0" w:color="auto"/>
                <w:right w:val="none" w:sz="0" w:space="0" w:color="auto"/>
              </w:divBdr>
            </w:div>
          </w:divsChild>
        </w:div>
        <w:div w:id="1653830554">
          <w:marLeft w:val="0"/>
          <w:marRight w:val="0"/>
          <w:marTop w:val="0"/>
          <w:marBottom w:val="0"/>
          <w:divBdr>
            <w:top w:val="none" w:sz="0" w:space="0" w:color="auto"/>
            <w:left w:val="none" w:sz="0" w:space="0" w:color="auto"/>
            <w:bottom w:val="none" w:sz="0" w:space="0" w:color="auto"/>
            <w:right w:val="none" w:sz="0" w:space="0" w:color="auto"/>
          </w:divBdr>
        </w:div>
        <w:div w:id="101534628">
          <w:marLeft w:val="0"/>
          <w:marRight w:val="0"/>
          <w:marTop w:val="0"/>
          <w:marBottom w:val="0"/>
          <w:divBdr>
            <w:top w:val="none" w:sz="0" w:space="0" w:color="auto"/>
            <w:left w:val="none" w:sz="0" w:space="0" w:color="auto"/>
            <w:bottom w:val="none" w:sz="0" w:space="0" w:color="auto"/>
            <w:right w:val="none" w:sz="0" w:space="0" w:color="auto"/>
          </w:divBdr>
        </w:div>
        <w:div w:id="1969048631">
          <w:marLeft w:val="0"/>
          <w:marRight w:val="0"/>
          <w:marTop w:val="120"/>
          <w:marBottom w:val="96"/>
          <w:divBdr>
            <w:top w:val="none" w:sz="0" w:space="0" w:color="auto"/>
            <w:left w:val="none" w:sz="0" w:space="0" w:color="auto"/>
            <w:bottom w:val="none" w:sz="0" w:space="0" w:color="auto"/>
            <w:right w:val="none" w:sz="0" w:space="0" w:color="auto"/>
          </w:divBdr>
          <w:divsChild>
            <w:div w:id="2037735179">
              <w:marLeft w:val="0"/>
              <w:marRight w:val="0"/>
              <w:marTop w:val="0"/>
              <w:marBottom w:val="0"/>
              <w:divBdr>
                <w:top w:val="none" w:sz="0" w:space="0" w:color="auto"/>
                <w:left w:val="none" w:sz="0" w:space="0" w:color="auto"/>
                <w:bottom w:val="none" w:sz="0" w:space="0" w:color="auto"/>
                <w:right w:val="none" w:sz="0" w:space="0" w:color="auto"/>
              </w:divBdr>
            </w:div>
            <w:div w:id="1465083364">
              <w:marLeft w:val="0"/>
              <w:marRight w:val="0"/>
              <w:marTop w:val="0"/>
              <w:marBottom w:val="0"/>
              <w:divBdr>
                <w:top w:val="none" w:sz="0" w:space="0" w:color="auto"/>
                <w:left w:val="none" w:sz="0" w:space="0" w:color="auto"/>
                <w:bottom w:val="none" w:sz="0" w:space="0" w:color="auto"/>
                <w:right w:val="none" w:sz="0" w:space="0" w:color="auto"/>
              </w:divBdr>
            </w:div>
          </w:divsChild>
        </w:div>
        <w:div w:id="2061591041">
          <w:marLeft w:val="0"/>
          <w:marRight w:val="0"/>
          <w:marTop w:val="0"/>
          <w:marBottom w:val="0"/>
          <w:divBdr>
            <w:top w:val="none" w:sz="0" w:space="0" w:color="auto"/>
            <w:left w:val="none" w:sz="0" w:space="0" w:color="auto"/>
            <w:bottom w:val="none" w:sz="0" w:space="0" w:color="auto"/>
            <w:right w:val="none" w:sz="0" w:space="0" w:color="auto"/>
          </w:divBdr>
        </w:div>
        <w:div w:id="1883520518">
          <w:marLeft w:val="0"/>
          <w:marRight w:val="0"/>
          <w:marTop w:val="0"/>
          <w:marBottom w:val="0"/>
          <w:divBdr>
            <w:top w:val="none" w:sz="0" w:space="0" w:color="auto"/>
            <w:left w:val="none" w:sz="0" w:space="0" w:color="auto"/>
            <w:bottom w:val="none" w:sz="0" w:space="0" w:color="auto"/>
            <w:right w:val="none" w:sz="0" w:space="0" w:color="auto"/>
          </w:divBdr>
        </w:div>
        <w:div w:id="1325088717">
          <w:marLeft w:val="0"/>
          <w:marRight w:val="0"/>
          <w:marTop w:val="120"/>
          <w:marBottom w:val="96"/>
          <w:divBdr>
            <w:top w:val="none" w:sz="0" w:space="0" w:color="auto"/>
            <w:left w:val="none" w:sz="0" w:space="0" w:color="auto"/>
            <w:bottom w:val="none" w:sz="0" w:space="0" w:color="auto"/>
            <w:right w:val="none" w:sz="0" w:space="0" w:color="auto"/>
          </w:divBdr>
          <w:divsChild>
            <w:div w:id="294020835">
              <w:marLeft w:val="0"/>
              <w:marRight w:val="0"/>
              <w:marTop w:val="0"/>
              <w:marBottom w:val="0"/>
              <w:divBdr>
                <w:top w:val="none" w:sz="0" w:space="0" w:color="auto"/>
                <w:left w:val="none" w:sz="0" w:space="0" w:color="auto"/>
                <w:bottom w:val="none" w:sz="0" w:space="0" w:color="auto"/>
                <w:right w:val="none" w:sz="0" w:space="0" w:color="auto"/>
              </w:divBdr>
            </w:div>
            <w:div w:id="1187211467">
              <w:marLeft w:val="0"/>
              <w:marRight w:val="0"/>
              <w:marTop w:val="0"/>
              <w:marBottom w:val="0"/>
              <w:divBdr>
                <w:top w:val="none" w:sz="0" w:space="0" w:color="auto"/>
                <w:left w:val="none" w:sz="0" w:space="0" w:color="auto"/>
                <w:bottom w:val="none" w:sz="0" w:space="0" w:color="auto"/>
                <w:right w:val="none" w:sz="0" w:space="0" w:color="auto"/>
              </w:divBdr>
            </w:div>
          </w:divsChild>
        </w:div>
        <w:div w:id="1082751768">
          <w:marLeft w:val="0"/>
          <w:marRight w:val="0"/>
          <w:marTop w:val="0"/>
          <w:marBottom w:val="0"/>
          <w:divBdr>
            <w:top w:val="none" w:sz="0" w:space="0" w:color="auto"/>
            <w:left w:val="none" w:sz="0" w:space="0" w:color="auto"/>
            <w:bottom w:val="none" w:sz="0" w:space="0" w:color="auto"/>
            <w:right w:val="none" w:sz="0" w:space="0" w:color="auto"/>
          </w:divBdr>
        </w:div>
        <w:div w:id="2007591719">
          <w:marLeft w:val="0"/>
          <w:marRight w:val="0"/>
          <w:marTop w:val="0"/>
          <w:marBottom w:val="0"/>
          <w:divBdr>
            <w:top w:val="none" w:sz="0" w:space="0" w:color="auto"/>
            <w:left w:val="none" w:sz="0" w:space="0" w:color="auto"/>
            <w:bottom w:val="none" w:sz="0" w:space="0" w:color="auto"/>
            <w:right w:val="none" w:sz="0" w:space="0" w:color="auto"/>
          </w:divBdr>
        </w:div>
        <w:div w:id="1722947551">
          <w:marLeft w:val="0"/>
          <w:marRight w:val="0"/>
          <w:marTop w:val="0"/>
          <w:marBottom w:val="0"/>
          <w:divBdr>
            <w:top w:val="none" w:sz="0" w:space="0" w:color="auto"/>
            <w:left w:val="none" w:sz="0" w:space="0" w:color="auto"/>
            <w:bottom w:val="none" w:sz="0" w:space="0" w:color="auto"/>
            <w:right w:val="none" w:sz="0" w:space="0" w:color="auto"/>
          </w:divBdr>
        </w:div>
        <w:div w:id="1286887825">
          <w:marLeft w:val="0"/>
          <w:marRight w:val="0"/>
          <w:marTop w:val="0"/>
          <w:marBottom w:val="0"/>
          <w:divBdr>
            <w:top w:val="none" w:sz="0" w:space="0" w:color="auto"/>
            <w:left w:val="none" w:sz="0" w:space="0" w:color="auto"/>
            <w:bottom w:val="none" w:sz="0" w:space="0" w:color="auto"/>
            <w:right w:val="none" w:sz="0" w:space="0" w:color="auto"/>
          </w:divBdr>
        </w:div>
        <w:div w:id="893926804">
          <w:marLeft w:val="0"/>
          <w:marRight w:val="0"/>
          <w:marTop w:val="0"/>
          <w:marBottom w:val="0"/>
          <w:divBdr>
            <w:top w:val="none" w:sz="0" w:space="0" w:color="auto"/>
            <w:left w:val="none" w:sz="0" w:space="0" w:color="auto"/>
            <w:bottom w:val="none" w:sz="0" w:space="0" w:color="auto"/>
            <w:right w:val="none" w:sz="0" w:space="0" w:color="auto"/>
          </w:divBdr>
        </w:div>
        <w:div w:id="2100566663">
          <w:marLeft w:val="0"/>
          <w:marRight w:val="0"/>
          <w:marTop w:val="0"/>
          <w:marBottom w:val="0"/>
          <w:divBdr>
            <w:top w:val="none" w:sz="0" w:space="0" w:color="auto"/>
            <w:left w:val="none" w:sz="0" w:space="0" w:color="auto"/>
            <w:bottom w:val="none" w:sz="0" w:space="0" w:color="auto"/>
            <w:right w:val="none" w:sz="0" w:space="0" w:color="auto"/>
          </w:divBdr>
        </w:div>
        <w:div w:id="1248685919">
          <w:marLeft w:val="0"/>
          <w:marRight w:val="0"/>
          <w:marTop w:val="0"/>
          <w:marBottom w:val="0"/>
          <w:divBdr>
            <w:top w:val="none" w:sz="0" w:space="0" w:color="auto"/>
            <w:left w:val="none" w:sz="0" w:space="0" w:color="auto"/>
            <w:bottom w:val="none" w:sz="0" w:space="0" w:color="auto"/>
            <w:right w:val="none" w:sz="0" w:space="0" w:color="auto"/>
          </w:divBdr>
        </w:div>
        <w:div w:id="1133249716">
          <w:marLeft w:val="0"/>
          <w:marRight w:val="0"/>
          <w:marTop w:val="0"/>
          <w:marBottom w:val="0"/>
          <w:divBdr>
            <w:top w:val="none" w:sz="0" w:space="0" w:color="auto"/>
            <w:left w:val="none" w:sz="0" w:space="0" w:color="auto"/>
            <w:bottom w:val="none" w:sz="0" w:space="0" w:color="auto"/>
            <w:right w:val="none" w:sz="0" w:space="0" w:color="auto"/>
          </w:divBdr>
        </w:div>
        <w:div w:id="2016610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12089</Words>
  <Characters>68908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2018-08-13T08:26:00Z</cp:lastPrinted>
  <dcterms:created xsi:type="dcterms:W3CDTF">2018-08-13T08:09:00Z</dcterms:created>
  <dcterms:modified xsi:type="dcterms:W3CDTF">2018-08-13T08:29:00Z</dcterms:modified>
</cp:coreProperties>
</file>